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28C25F47" w:rsidR="009367F7" w:rsidRPr="006A1E49" w:rsidRDefault="008769F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6A1E49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89CDD" wp14:editId="2416F0BD">
                <wp:simplePos x="0" y="0"/>
                <wp:positionH relativeFrom="column">
                  <wp:posOffset>3339465</wp:posOffset>
                </wp:positionH>
                <wp:positionV relativeFrom="paragraph">
                  <wp:posOffset>48260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E008" w14:textId="0C9352A3" w:rsidR="00834C33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80620A"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58F17B5B" w14:textId="7104659F" w:rsidR="00834C33" w:rsidRPr="007A09AA" w:rsidRDefault="007407C2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07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31633D7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0F70DC97" wp14:editId="77CB3504">
                                  <wp:extent cx="1222744" cy="530633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F9A85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4867AADF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C12FC96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9CDD" id="Rectangle 2" o:spid="_x0000_s1026" style="position:absolute;left:0;text-align:left;margin-left:262.95pt;margin-top:3.8pt;width:140.6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QAVwIAAKcEAAAOAAAAZHJzL2Uyb0RvYy54bWysVNtu2zAMfR+wfxD0vtrOkl6MOkWRrMOA&#10;bivW7QMYWY6FyZJGKbGzry8lJ2myvQ3zgyBK1OEhD+nbu6HTbCvRK2sqXlzknEkjbK3MuuI/vj+8&#10;u+bMBzA1aGtkxXfS87v52ze3vSvlxLZW1xIZgRhf9q7ibQiuzDIvWtmBv7BOGrpsLHYQyMR1ViP0&#10;hN7pbJLnl1lvsXZohfSeTpfjJZ8n/KaRInxtGi8D0xUnbiGtmNZVXLP5LZRrBNcqsacB/8CiA2Uo&#10;6BFqCQHYBtVfUJ0SaL1twoWwXWabRgmZcqBsivyPbJ5bcDLlQsXx7lgm//9gxZftEzJVV3zKmYGO&#10;JPpGRQOz1pJNYnl650vyenZPGBP07tGKn54Zu2jJS94j2r6VUBOpIvpnZw+i4ekpW/WfbU3osAk2&#10;VWposIuAVAM2JEF2R0HkEJigw+LqenY5Id0E3RXvZ7OrySzFgPLw3KEPH6XtWNxUHIl8goftow+R&#10;DpQHl0TfalU/KK2TgevVQiPbAnXHQ/r26P7UTRvWU/ibfBaZAHUpmjoFOXNLPSuPeGEoko/edJT5&#10;GONqluf7nqNj6szxeHI4JrJHlET9LEDMYwm+HR/5nV/aEPlC2alAU6RVV/FrinCIEWX5YOrkEkDp&#10;cU9BtNnrFKUZJQ7DaiDHqNfK1jtSDO04LTTdtGkt/uasp0mpuP+1AZSc6U+GVL8pptM4WsmYkkRk&#10;4OnN6vQGjCCoigfOxu0ijOO4cajWLUUay2bsPXVKo5KGr6z2vGkaUn32kxvH7dROXq//l/kLAAAA&#10;//8DAFBLAwQUAAYACAAAACEA2RSXF+IAAAAJAQAADwAAAGRycy9kb3ducmV2LnhtbEyPzU7DMBCE&#10;70i8g7VIXCrqJKhJCNlUCPFz4UJBrXpz420SGq+j2G3D22NOcBzNaOabcjmZXpxodJ1lhHgegSCu&#10;re64Qfj8eL7JQTivWKveMiF8k4NldXlRqkLbM7/TaeUbEUrYFQqh9X4opHR1S0a5uR2Ig7e3o1E+&#10;yLGRelTnUG56mURRKo3qOCy0aqDHlurD6mgQNpvtbbp+y/Zf7WHmX2f5y1O6XSNeX00P9yA8Tf4v&#10;DL/4AR2qwLSzR9ZO9AiLZHEXoghZCiL4eZTFIHYISRLHIKtS/n9Q/QAAAP//AwBQSwECLQAUAAYA&#10;CAAAACEAtoM4kv4AAADhAQAAEwAAAAAAAAAAAAAAAAAAAAAAW0NvbnRlbnRfVHlwZXNdLnhtbFBL&#10;AQItABQABgAIAAAAIQA4/SH/1gAAAJQBAAALAAAAAAAAAAAAAAAAAC8BAABfcmVscy8ucmVsc1BL&#10;AQItABQABgAIAAAAIQCzZHQAVwIAAKcEAAAOAAAAAAAAAAAAAAAAAC4CAABkcnMvZTJvRG9jLnht&#10;bFBLAQItABQABgAIAAAAIQDZFJcX4gAAAAkBAAAPAAAAAAAAAAAAAAAAALEEAABkcnMvZG93bnJl&#10;di54bWxQSwUGAAAAAAQABADzAAAAwAUAAAAA&#10;" strokecolor="#404040 [2429]" strokeweight="1.5pt">
                <v:stroke dashstyle="1 1" endcap="round"/>
                <v:textbox>
                  <w:txbxContent>
                    <w:p w14:paraId="647AE008" w14:textId="0C9352A3" w:rsidR="00834C33" w:rsidRDefault="00834C33" w:rsidP="00834C33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80620A"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58F17B5B" w14:textId="7104659F" w:rsidR="00834C33" w:rsidRPr="007A09AA" w:rsidRDefault="007407C2" w:rsidP="00834C33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07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431633D7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0F70DC97" wp14:editId="77CB3504">
                            <wp:extent cx="1222744" cy="530633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CF9A85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4867AADF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C12FC96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5113FD2C" w:rsidR="007568AF" w:rsidRPr="006A1E49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55A59B6" w:rsidR="007B35AF" w:rsidRPr="006A1E49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 Presidente,</w:t>
      </w:r>
      <w:r w:rsidRPr="006A1E49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6A1E49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6A1E49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6A1E49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4C6EC73" w:rsidR="00A068E0" w:rsidRPr="006A1E49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6A1E49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6A1E49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41C6F9D3" w14:textId="3DBE1060" w:rsidR="00447301" w:rsidRPr="00647FB7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6A1E49">
        <w:rPr>
          <w:rFonts w:ascii="Palatino Linotype" w:hAnsi="Palatino Linotype"/>
          <w:b/>
          <w:sz w:val="26"/>
          <w:szCs w:val="26"/>
        </w:rPr>
        <w:t>IND</w:t>
      </w:r>
      <w:r w:rsidR="002A14F2" w:rsidRPr="006A1E49">
        <w:rPr>
          <w:rFonts w:ascii="Palatino Linotype" w:hAnsi="Palatino Linotype"/>
          <w:b/>
          <w:sz w:val="26"/>
          <w:szCs w:val="26"/>
        </w:rPr>
        <w:t>ICO</w:t>
      </w:r>
      <w:r w:rsidRPr="006A1E49">
        <w:rPr>
          <w:rFonts w:ascii="Palatino Linotype" w:hAnsi="Palatino Linotype"/>
          <w:b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6A1E49">
        <w:rPr>
          <w:rFonts w:ascii="Palatino Linotype" w:hAnsi="Palatino Linotype"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6A1E49">
        <w:rPr>
          <w:rFonts w:ascii="Palatino Linotype" w:hAnsi="Palatino Linotype"/>
          <w:sz w:val="26"/>
          <w:szCs w:val="26"/>
        </w:rPr>
        <w:t>,</w:t>
      </w:r>
      <w:r w:rsidR="00931A66" w:rsidRPr="006A1E49">
        <w:rPr>
          <w:rFonts w:ascii="Palatino Linotype" w:hAnsi="Palatino Linotype"/>
          <w:sz w:val="26"/>
          <w:szCs w:val="26"/>
        </w:rPr>
        <w:t xml:space="preserve"> para </w:t>
      </w:r>
      <w:r w:rsidR="005540A6" w:rsidRPr="006A1E49">
        <w:rPr>
          <w:rFonts w:ascii="Palatino Linotype" w:hAnsi="Palatino Linotype"/>
          <w:sz w:val="26"/>
          <w:szCs w:val="26"/>
        </w:rPr>
        <w:t xml:space="preserve">que </w:t>
      </w:r>
      <w:r w:rsidR="00CF73D1" w:rsidRPr="006A1E49">
        <w:rPr>
          <w:rFonts w:ascii="Palatino Linotype" w:hAnsi="Palatino Linotype"/>
          <w:sz w:val="26"/>
          <w:szCs w:val="26"/>
        </w:rPr>
        <w:t xml:space="preserve">este </w:t>
      </w:r>
      <w:r w:rsidR="0082027B" w:rsidRPr="006A1E49">
        <w:rPr>
          <w:rFonts w:ascii="Palatino Linotype" w:hAnsi="Palatino Linotype"/>
          <w:sz w:val="26"/>
          <w:szCs w:val="26"/>
        </w:rPr>
        <w:t>determ</w:t>
      </w:r>
      <w:r w:rsidR="006E5232" w:rsidRPr="006A1E49">
        <w:rPr>
          <w:rFonts w:ascii="Palatino Linotype" w:hAnsi="Palatino Linotype"/>
          <w:sz w:val="26"/>
          <w:szCs w:val="26"/>
        </w:rPr>
        <w:t>in</w:t>
      </w:r>
      <w:r w:rsidR="00867D26" w:rsidRPr="006A1E49">
        <w:rPr>
          <w:rFonts w:ascii="Palatino Linotype" w:hAnsi="Palatino Linotype"/>
          <w:sz w:val="26"/>
          <w:szCs w:val="26"/>
        </w:rPr>
        <w:t>e</w:t>
      </w:r>
      <w:r w:rsidR="006E5232" w:rsidRPr="006A1E49">
        <w:rPr>
          <w:rFonts w:ascii="Palatino Linotype" w:hAnsi="Palatino Linotype"/>
          <w:sz w:val="26"/>
          <w:szCs w:val="26"/>
        </w:rPr>
        <w:t xml:space="preserve"> ao</w:t>
      </w:r>
      <w:r w:rsidR="000409E3" w:rsidRPr="006A1E49">
        <w:rPr>
          <w:rFonts w:ascii="Palatino Linotype" w:hAnsi="Palatino Linotype"/>
          <w:sz w:val="26"/>
          <w:szCs w:val="26"/>
        </w:rPr>
        <w:t xml:space="preserve"> </w:t>
      </w:r>
      <w:r w:rsidR="006E5232" w:rsidRPr="006A1E49">
        <w:rPr>
          <w:rFonts w:ascii="Palatino Linotype" w:hAnsi="Palatino Linotype"/>
          <w:sz w:val="26"/>
          <w:szCs w:val="26"/>
        </w:rPr>
        <w:t>Departamento competente</w:t>
      </w:r>
      <w:r w:rsidR="0082027B" w:rsidRPr="006A1E49">
        <w:rPr>
          <w:rFonts w:ascii="Palatino Linotype" w:hAnsi="Palatino Linotype"/>
          <w:sz w:val="26"/>
          <w:szCs w:val="26"/>
        </w:rPr>
        <w:t xml:space="preserve"> desta Municipalidade</w:t>
      </w:r>
      <w:r w:rsidR="002D48DB">
        <w:rPr>
          <w:rFonts w:ascii="Palatino Linotype" w:hAnsi="Palatino Linotype"/>
          <w:sz w:val="26"/>
          <w:szCs w:val="26"/>
        </w:rPr>
        <w:t xml:space="preserve"> que</w:t>
      </w:r>
      <w:r w:rsidR="00AA112C">
        <w:t xml:space="preserve"> </w:t>
      </w:r>
      <w:r w:rsidR="004740B5" w:rsidRPr="004740B5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44006D" w:rsidRPr="006A1E49">
        <w:rPr>
          <w:rFonts w:ascii="Palatino Linotype" w:hAnsi="Palatino Linotype"/>
          <w:sz w:val="26"/>
          <w:szCs w:val="26"/>
        </w:rPr>
        <w:t>d</w:t>
      </w:r>
      <w:r w:rsidR="00AE66BE" w:rsidRPr="006A1E49">
        <w:rPr>
          <w:rFonts w:ascii="Palatino Linotype" w:hAnsi="Palatino Linotype"/>
          <w:sz w:val="26"/>
          <w:szCs w:val="26"/>
        </w:rPr>
        <w:t>e</w:t>
      </w:r>
      <w:r w:rsidR="00131513" w:rsidRPr="006A1E49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2700D2" w:rsidRPr="002700D2">
        <w:rPr>
          <w:rFonts w:ascii="Palatino Linotype" w:hAnsi="Palatino Linotype"/>
          <w:b/>
          <w:bCs/>
          <w:sz w:val="26"/>
          <w:szCs w:val="26"/>
        </w:rPr>
        <w:t>realizar a manutenção das calhas e rufos da UBS Jardim Vitória “Luciana Teixeira de Moraes”, localizad</w:t>
      </w:r>
      <w:r w:rsidR="002700D2">
        <w:rPr>
          <w:rFonts w:ascii="Palatino Linotype" w:hAnsi="Palatino Linotype"/>
          <w:b/>
          <w:bCs/>
          <w:sz w:val="26"/>
          <w:szCs w:val="26"/>
        </w:rPr>
        <w:t>a</w:t>
      </w:r>
      <w:r w:rsidR="002700D2" w:rsidRPr="002700D2">
        <w:rPr>
          <w:rFonts w:ascii="Palatino Linotype" w:hAnsi="Palatino Linotype"/>
          <w:b/>
          <w:bCs/>
          <w:sz w:val="26"/>
          <w:szCs w:val="26"/>
        </w:rPr>
        <w:t xml:space="preserve"> na Rua Dom Pedro I, S/N, </w:t>
      </w:r>
      <w:r w:rsidR="002700D2">
        <w:rPr>
          <w:rFonts w:ascii="Palatino Linotype" w:hAnsi="Palatino Linotype"/>
          <w:b/>
          <w:bCs/>
          <w:sz w:val="26"/>
          <w:szCs w:val="26"/>
        </w:rPr>
        <w:t>no</w:t>
      </w:r>
      <w:r w:rsidR="002700D2" w:rsidRPr="002700D2">
        <w:rPr>
          <w:rFonts w:ascii="Palatino Linotype" w:hAnsi="Palatino Linotype"/>
          <w:b/>
          <w:bCs/>
          <w:sz w:val="26"/>
          <w:szCs w:val="26"/>
        </w:rPr>
        <w:t xml:space="preserve"> Jardim Vitória</w:t>
      </w:r>
      <w:r w:rsidR="00177506">
        <w:rPr>
          <w:rFonts w:ascii="Palatino Linotype" w:hAnsi="Palatino Linotype"/>
          <w:b/>
          <w:bCs/>
          <w:sz w:val="26"/>
          <w:szCs w:val="26"/>
        </w:rPr>
        <w:t>.</w:t>
      </w:r>
      <w:r w:rsidR="00647FB7">
        <w:rPr>
          <w:rFonts w:ascii="Palatino Linotype" w:hAnsi="Palatino Linotype"/>
          <w:b/>
          <w:bCs/>
          <w:sz w:val="26"/>
          <w:szCs w:val="26"/>
        </w:rPr>
        <w:t xml:space="preserve"> </w:t>
      </w:r>
    </w:p>
    <w:p w14:paraId="2F334C9C" w14:textId="77777777" w:rsidR="008858F8" w:rsidRDefault="008858F8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61D543E2" w14:textId="75FE5C2C" w:rsidR="00647FB7" w:rsidRDefault="00BA4BF0" w:rsidP="00D055B1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6A1E49">
        <w:rPr>
          <w:rFonts w:ascii="Palatino Linotype" w:hAnsi="Palatino Linotype"/>
          <w:b/>
          <w:bCs/>
          <w:sz w:val="26"/>
          <w:szCs w:val="26"/>
        </w:rPr>
        <w:t>:</w:t>
      </w:r>
      <w:r w:rsidR="009E6E9E" w:rsidRPr="006A1E49">
        <w:rPr>
          <w:rFonts w:ascii="Palatino Linotype" w:hAnsi="Palatino Linotype"/>
          <w:sz w:val="26"/>
          <w:szCs w:val="26"/>
        </w:rPr>
        <w:t xml:space="preserve"> </w:t>
      </w:r>
      <w:r w:rsidR="002700D2" w:rsidRPr="002700D2">
        <w:rPr>
          <w:rFonts w:ascii="Palatino Linotype" w:hAnsi="Palatino Linotype"/>
          <w:sz w:val="26"/>
          <w:szCs w:val="26"/>
        </w:rPr>
        <w:t xml:space="preserve">Tal solicitação se faz urgente e necessária, haja vista que a estrutura da UBS está ficando danificada por causa da água que vem da chuva, o prédio </w:t>
      </w:r>
      <w:r w:rsidR="002700D2">
        <w:rPr>
          <w:rFonts w:ascii="Palatino Linotype" w:hAnsi="Palatino Linotype"/>
          <w:sz w:val="26"/>
          <w:szCs w:val="26"/>
        </w:rPr>
        <w:t xml:space="preserve">apresenta diversas </w:t>
      </w:r>
      <w:r w:rsidR="002700D2" w:rsidRPr="002700D2">
        <w:rPr>
          <w:rFonts w:ascii="Palatino Linotype" w:hAnsi="Palatino Linotype"/>
          <w:sz w:val="26"/>
          <w:szCs w:val="26"/>
        </w:rPr>
        <w:t>rachaduras e infiltrações. A manutenção das calhas e rufos é de extrema importância,</w:t>
      </w:r>
      <w:r w:rsidR="002700D2">
        <w:rPr>
          <w:rFonts w:ascii="Palatino Linotype" w:hAnsi="Palatino Linotype"/>
          <w:sz w:val="26"/>
          <w:szCs w:val="26"/>
        </w:rPr>
        <w:t xml:space="preserve"> visto que</w:t>
      </w:r>
      <w:r w:rsidR="002700D2" w:rsidRPr="002700D2">
        <w:rPr>
          <w:rFonts w:ascii="Palatino Linotype" w:hAnsi="Palatino Linotype"/>
          <w:sz w:val="26"/>
          <w:szCs w:val="26"/>
        </w:rPr>
        <w:t xml:space="preserve"> a calha serve para poder escoar a água que cai sobre o telhado e desviá-la para fora ou para um sistema de coleta, e o </w:t>
      </w:r>
      <w:r w:rsidR="002700D2" w:rsidRPr="002700D2">
        <w:rPr>
          <w:rFonts w:ascii="Palatino Linotype" w:hAnsi="Palatino Linotype"/>
          <w:sz w:val="26"/>
          <w:szCs w:val="26"/>
        </w:rPr>
        <w:t>rufos devem</w:t>
      </w:r>
      <w:r w:rsidR="002700D2" w:rsidRPr="002700D2">
        <w:rPr>
          <w:rFonts w:ascii="Palatino Linotype" w:hAnsi="Palatino Linotype"/>
          <w:sz w:val="26"/>
          <w:szCs w:val="26"/>
        </w:rPr>
        <w:t xml:space="preserve"> ser colocados nos telhados e paredes, impedindo que a chuva infiltre em telhas, lajes e revestimentos.</w:t>
      </w:r>
    </w:p>
    <w:p w14:paraId="3A230C34" w14:textId="77777777" w:rsidR="002700D2" w:rsidRPr="006A1E49" w:rsidRDefault="002700D2" w:rsidP="00D055B1">
      <w:pPr>
        <w:ind w:firstLine="2268"/>
        <w:jc w:val="both"/>
        <w:rPr>
          <w:rFonts w:ascii="Palatino Linotype" w:hAnsi="Palatino Linotype"/>
          <w:sz w:val="26"/>
          <w:szCs w:val="26"/>
        </w:rPr>
      </w:pPr>
      <w:bookmarkStart w:id="0" w:name="_GoBack"/>
      <w:bookmarkEnd w:id="0"/>
    </w:p>
    <w:p w14:paraId="19969DFB" w14:textId="73D84DC2" w:rsidR="002D7345" w:rsidRPr="006A1E49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Certo</w:t>
      </w:r>
      <w:r w:rsidR="00E018FC" w:rsidRPr="006A1E49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6A1E49">
        <w:rPr>
          <w:rFonts w:ascii="Palatino Linotype" w:hAnsi="Palatino Linotype"/>
          <w:sz w:val="26"/>
          <w:szCs w:val="26"/>
        </w:rPr>
        <w:t>S</w:t>
      </w:r>
      <w:r w:rsidR="00E018FC" w:rsidRPr="006A1E49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6A1E49">
        <w:rPr>
          <w:rFonts w:ascii="Palatino Linotype" w:hAnsi="Palatino Linotype"/>
          <w:sz w:val="26"/>
          <w:szCs w:val="26"/>
        </w:rPr>
        <w:t>ço</w:t>
      </w:r>
      <w:r w:rsidR="00E018FC" w:rsidRPr="006A1E49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6A1E49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0F83469B" w14:textId="657DC705" w:rsidR="00A03131" w:rsidRPr="006A1E49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647FB7">
        <w:rPr>
          <w:rFonts w:ascii="Palatino Linotype" w:hAnsi="Palatino Linotype"/>
          <w:sz w:val="26"/>
          <w:szCs w:val="26"/>
        </w:rPr>
        <w:t>06</w:t>
      </w:r>
      <w:r w:rsidR="00D44E88" w:rsidRPr="006A1E49">
        <w:rPr>
          <w:rFonts w:ascii="Palatino Linotype" w:hAnsi="Palatino Linotype"/>
          <w:sz w:val="26"/>
          <w:szCs w:val="26"/>
        </w:rPr>
        <w:t xml:space="preserve"> </w:t>
      </w:r>
      <w:r w:rsidR="004E52DE" w:rsidRPr="006A1E49">
        <w:rPr>
          <w:rFonts w:ascii="Palatino Linotype" w:hAnsi="Palatino Linotype"/>
          <w:sz w:val="26"/>
          <w:szCs w:val="26"/>
        </w:rPr>
        <w:t xml:space="preserve">de </w:t>
      </w:r>
      <w:r w:rsidR="00647FB7">
        <w:rPr>
          <w:rFonts w:ascii="Palatino Linotype" w:hAnsi="Palatino Linotype"/>
          <w:sz w:val="26"/>
          <w:szCs w:val="26"/>
        </w:rPr>
        <w:t>fevereiro</w:t>
      </w:r>
      <w:r w:rsidR="004E52DE" w:rsidRPr="006A1E49">
        <w:rPr>
          <w:rFonts w:ascii="Palatino Linotype" w:hAnsi="Palatino Linotype"/>
          <w:sz w:val="26"/>
          <w:szCs w:val="26"/>
        </w:rPr>
        <w:t xml:space="preserve"> de 202</w:t>
      </w:r>
      <w:r w:rsidR="00DD4D8E">
        <w:rPr>
          <w:rFonts w:ascii="Palatino Linotype" w:hAnsi="Palatino Linotype"/>
          <w:sz w:val="26"/>
          <w:szCs w:val="26"/>
        </w:rPr>
        <w:t>4</w:t>
      </w:r>
      <w:r w:rsidRPr="006A1E49">
        <w:rPr>
          <w:rFonts w:ascii="Palatino Linotype" w:hAnsi="Palatino Linotype"/>
          <w:sz w:val="26"/>
          <w:szCs w:val="26"/>
        </w:rPr>
        <w:t>.</w:t>
      </w:r>
    </w:p>
    <w:p w14:paraId="461B01F6" w14:textId="77777777" w:rsidR="000B2B38" w:rsidRPr="006A1E49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4B683061" w:rsidR="005E2F05" w:rsidRPr="006A1E49" w:rsidRDefault="00EC1E97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noProof/>
          <w:sz w:val="26"/>
          <w:szCs w:val="26"/>
          <w:lang w:eastAsia="pt-BR"/>
        </w:rPr>
        <w:drawing>
          <wp:inline distT="0" distB="0" distL="0" distR="0" wp14:anchorId="7714DF96" wp14:editId="63DD49C7">
            <wp:extent cx="1276350" cy="457200"/>
            <wp:effectExtent l="0" t="0" r="0" b="0"/>
            <wp:docPr id="10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556" b="89869" l="2183" r="93452">
                                  <a14:foregroundMark x1="54025" y1="6209" x2="54025" y2="6209"/>
                                  <a14:foregroundMark x1="93452" y1="27124" x2="93452" y2="27124"/>
                                  <a14:foregroundMark x1="2319" y1="71569" x2="2319" y2="71569"/>
                                  <a14:foregroundMark x1="8868" y1="89869" x2="8868" y2="89869"/>
                                  <a14:backgroundMark x1="31787" y1="52288" x2="31787" y2="52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4FDE" w14:textId="77777777" w:rsidR="005E2F05" w:rsidRPr="006A1E49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Vereador</w:t>
      </w:r>
      <w:r w:rsidRPr="006A1E49">
        <w:rPr>
          <w:rFonts w:ascii="Palatino Linotype" w:hAnsi="Palatino Linotype"/>
          <w:b/>
          <w:sz w:val="26"/>
          <w:szCs w:val="26"/>
        </w:rPr>
        <w:t xml:space="preserve"> Micael Fernando dos Santos</w:t>
      </w:r>
    </w:p>
    <w:p w14:paraId="5E296CA3" w14:textId="1E19B1A8" w:rsidR="004F0AED" w:rsidRPr="006A1E49" w:rsidRDefault="005E2F05" w:rsidP="000B2B3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MICAEL</w:t>
      </w:r>
    </w:p>
    <w:p w14:paraId="38B29BD1" w14:textId="3F871542" w:rsidR="007376E6" w:rsidRPr="007376E6" w:rsidRDefault="007376E6" w:rsidP="0090071E">
      <w:pPr>
        <w:pStyle w:val="SemEspaamento"/>
        <w:jc w:val="center"/>
        <w:rPr>
          <w:rFonts w:ascii="Palatino Linotype" w:hAnsi="Palatino Linotype"/>
          <w:i/>
          <w:iCs/>
          <w:sz w:val="26"/>
          <w:szCs w:val="26"/>
        </w:rPr>
      </w:pPr>
    </w:p>
    <w:sectPr w:rsidR="007376E6" w:rsidRPr="007376E6" w:rsidSect="00A068E0">
      <w:headerReference w:type="default" r:id="rId1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1B80" w14:textId="77777777" w:rsidR="00512DD5" w:rsidRDefault="00512DD5">
      <w:r>
        <w:separator/>
      </w:r>
    </w:p>
  </w:endnote>
  <w:endnote w:type="continuationSeparator" w:id="0">
    <w:p w14:paraId="04C992BC" w14:textId="77777777" w:rsidR="00512DD5" w:rsidRDefault="005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5631" w14:textId="77777777" w:rsidR="00512DD5" w:rsidRDefault="00512DD5">
      <w:r>
        <w:separator/>
      </w:r>
    </w:p>
  </w:footnote>
  <w:footnote w:type="continuationSeparator" w:id="0">
    <w:p w14:paraId="588BFE9A" w14:textId="77777777" w:rsidR="00512DD5" w:rsidRDefault="0051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056C87BE" w:rsidR="00D66E88" w:rsidRPr="007A4B89" w:rsidRDefault="00D66E88" w:rsidP="00D66E88">
    <w:pPr>
      <w:pStyle w:val="Cabealho"/>
      <w:jc w:val="center"/>
      <w:rPr>
        <w:rFonts w:ascii="Palatino Linotype" w:hAnsi="Palatino Linotype"/>
      </w:rPr>
    </w:pPr>
    <w:r w:rsidRPr="007A4B89">
      <w:rPr>
        <w:rFonts w:ascii="Palatino Linotype" w:hAnsi="Palatino Linotype"/>
        <w:b/>
        <w:sz w:val="28"/>
      </w:rPr>
      <w:t>INDICAÇÃO Nº</w:t>
    </w:r>
    <w:r w:rsidR="007B730F" w:rsidRPr="007A4B89">
      <w:rPr>
        <w:rFonts w:ascii="Palatino Linotype" w:hAnsi="Palatino Linotype"/>
        <w:b/>
        <w:sz w:val="28"/>
      </w:rPr>
      <w:t xml:space="preserve"> </w:t>
    </w:r>
    <w:r w:rsidR="00177506" w:rsidRPr="007A4B89">
      <w:rPr>
        <w:rFonts w:ascii="Palatino Linotype" w:hAnsi="Palatino Linotype"/>
        <w:b/>
        <w:sz w:val="28"/>
      </w:rPr>
      <w:t>1</w:t>
    </w:r>
    <w:r w:rsidR="00647FB7">
      <w:rPr>
        <w:rFonts w:ascii="Palatino Linotype" w:hAnsi="Palatino Linotype"/>
        <w:b/>
        <w:sz w:val="28"/>
      </w:rPr>
      <w:t>6</w:t>
    </w:r>
    <w:r w:rsidR="002700D2">
      <w:rPr>
        <w:rFonts w:ascii="Palatino Linotype" w:hAnsi="Palatino Linotype"/>
        <w:b/>
        <w:sz w:val="28"/>
      </w:rPr>
      <w:t>6</w:t>
    </w:r>
    <w:r w:rsidR="005D76C7" w:rsidRPr="007A4B89">
      <w:rPr>
        <w:rFonts w:ascii="Palatino Linotype" w:hAnsi="Palatino Linotype"/>
        <w:b/>
        <w:sz w:val="28"/>
      </w:rPr>
      <w:t>/</w:t>
    </w:r>
    <w:r w:rsidR="00FB4122" w:rsidRPr="007A4B89">
      <w:rPr>
        <w:rFonts w:ascii="Palatino Linotype" w:hAnsi="Palatino Linotype"/>
        <w:b/>
        <w:sz w:val="28"/>
      </w:rPr>
      <w:t>202</w:t>
    </w:r>
    <w:r w:rsidR="00DD4D8E" w:rsidRPr="007A4B89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64EC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2F67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3D9C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506"/>
    <w:rsid w:val="00177667"/>
    <w:rsid w:val="00181008"/>
    <w:rsid w:val="00181BA1"/>
    <w:rsid w:val="0018284E"/>
    <w:rsid w:val="001833AA"/>
    <w:rsid w:val="00184C77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EE"/>
    <w:rsid w:val="00216273"/>
    <w:rsid w:val="002168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5B5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0D2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48DB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2C38"/>
    <w:rsid w:val="00384D15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3C32"/>
    <w:rsid w:val="00424C6B"/>
    <w:rsid w:val="00425E80"/>
    <w:rsid w:val="0042730D"/>
    <w:rsid w:val="004349A2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2F93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484F"/>
    <w:rsid w:val="004552C9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CF8"/>
    <w:rsid w:val="004A1F58"/>
    <w:rsid w:val="004A256C"/>
    <w:rsid w:val="004A40E5"/>
    <w:rsid w:val="004A47B3"/>
    <w:rsid w:val="004A4999"/>
    <w:rsid w:val="004A67B2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4504"/>
    <w:rsid w:val="00504555"/>
    <w:rsid w:val="005075A0"/>
    <w:rsid w:val="00507A82"/>
    <w:rsid w:val="00510087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7320"/>
    <w:rsid w:val="005A0C1B"/>
    <w:rsid w:val="005A101B"/>
    <w:rsid w:val="005A21AA"/>
    <w:rsid w:val="005A29C0"/>
    <w:rsid w:val="005A3B1B"/>
    <w:rsid w:val="005A4712"/>
    <w:rsid w:val="005A5F12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82F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07CBB"/>
    <w:rsid w:val="00610174"/>
    <w:rsid w:val="0061053D"/>
    <w:rsid w:val="00611C32"/>
    <w:rsid w:val="00611F2C"/>
    <w:rsid w:val="00612425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47FB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4B8C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3D0C"/>
    <w:rsid w:val="006D47F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07C2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B89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1B8"/>
    <w:rsid w:val="008828E8"/>
    <w:rsid w:val="0088302B"/>
    <w:rsid w:val="00883569"/>
    <w:rsid w:val="00883748"/>
    <w:rsid w:val="0088448C"/>
    <w:rsid w:val="00885216"/>
    <w:rsid w:val="008858F8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0702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59DF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48D6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0F1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18AB"/>
    <w:rsid w:val="00B13D8F"/>
    <w:rsid w:val="00B1451A"/>
    <w:rsid w:val="00B14C88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3D3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76E"/>
    <w:rsid w:val="00B84E0C"/>
    <w:rsid w:val="00B8506D"/>
    <w:rsid w:val="00B856E0"/>
    <w:rsid w:val="00B863E4"/>
    <w:rsid w:val="00B86FFF"/>
    <w:rsid w:val="00B87425"/>
    <w:rsid w:val="00B90EFE"/>
    <w:rsid w:val="00B90F0A"/>
    <w:rsid w:val="00B9116F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1DCC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468"/>
    <w:rsid w:val="00C93A50"/>
    <w:rsid w:val="00C96479"/>
    <w:rsid w:val="00CA1A3C"/>
    <w:rsid w:val="00CA3D8A"/>
    <w:rsid w:val="00CA44CB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443D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52FE"/>
    <w:rsid w:val="00D055B1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D8E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E40"/>
    <w:rsid w:val="00E65F17"/>
    <w:rsid w:val="00E66075"/>
    <w:rsid w:val="00E66AFE"/>
    <w:rsid w:val="00E673EF"/>
    <w:rsid w:val="00E70EC2"/>
    <w:rsid w:val="00E73144"/>
    <w:rsid w:val="00E7353A"/>
    <w:rsid w:val="00E737FE"/>
    <w:rsid w:val="00E74432"/>
    <w:rsid w:val="00E74BF9"/>
    <w:rsid w:val="00E7508C"/>
    <w:rsid w:val="00E759EA"/>
    <w:rsid w:val="00E76255"/>
    <w:rsid w:val="00E803F6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7D34-6A7B-4DBF-9547-198474CD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179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285</cp:revision>
  <cp:lastPrinted>2023-11-16T18:03:00Z</cp:lastPrinted>
  <dcterms:created xsi:type="dcterms:W3CDTF">2023-03-23T15:33:00Z</dcterms:created>
  <dcterms:modified xsi:type="dcterms:W3CDTF">2024-02-07T15:27:00Z</dcterms:modified>
</cp:coreProperties>
</file>