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9D43467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="00B37A20">
        <w:rPr>
          <w:rFonts w:ascii="Arial" w:hAnsi="Arial" w:cs="Arial"/>
          <w:b/>
          <w:color w:val="000080"/>
          <w:sz w:val="20"/>
          <w:szCs w:val="20"/>
          <w:u w:val="single"/>
        </w:rPr>
        <w:t>0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B37A20">
        <w:rPr>
          <w:rFonts w:ascii="Arial" w:hAnsi="Arial" w:cs="Arial"/>
          <w:b/>
          <w:color w:val="000080"/>
          <w:sz w:val="20"/>
          <w:szCs w:val="20"/>
          <w:u w:val="single"/>
        </w:rPr>
        <w:t>02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DEZEMBRO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8893371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F91CC1">
        <w:rPr>
          <w:rFonts w:ascii="Arial" w:hAnsi="Arial" w:cs="Arial"/>
          <w:bCs/>
          <w:color w:val="800000"/>
          <w:sz w:val="20"/>
          <w:szCs w:val="20"/>
        </w:rPr>
        <w:t xml:space="preserve">Dá denominação </w:t>
      </w:r>
      <w:r w:rsidR="00B37A20">
        <w:rPr>
          <w:rFonts w:ascii="Arial" w:hAnsi="Arial" w:cs="Arial"/>
          <w:bCs/>
          <w:color w:val="800000"/>
          <w:sz w:val="20"/>
          <w:szCs w:val="20"/>
        </w:rPr>
        <w:t>à via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4F81D8" w14:textId="08B0E6BC" w:rsidR="00C124B6" w:rsidRDefault="008E72EF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C124B6" w:rsidRPr="00C124B6">
        <w:rPr>
          <w:rFonts w:ascii="Arial" w:hAnsi="Arial" w:cs="Arial"/>
          <w:bCs/>
          <w:sz w:val="20"/>
          <w:szCs w:val="20"/>
        </w:rPr>
        <w:t xml:space="preserve"> Fica </w:t>
      </w:r>
      <w:r w:rsidR="00F91CC1">
        <w:rPr>
          <w:rFonts w:ascii="Arial" w:hAnsi="Arial" w:cs="Arial"/>
          <w:bCs/>
          <w:sz w:val="20"/>
          <w:szCs w:val="20"/>
        </w:rPr>
        <w:t xml:space="preserve">denominada </w:t>
      </w:r>
      <w:r w:rsidR="00B37A20">
        <w:rPr>
          <w:rFonts w:ascii="Arial" w:hAnsi="Arial" w:cs="Arial"/>
          <w:bCs/>
          <w:sz w:val="20"/>
          <w:szCs w:val="20"/>
        </w:rPr>
        <w:t xml:space="preserve">“Rua Braz Gomes de Oliveira” a via que tem </w:t>
      </w:r>
      <w:r w:rsidR="00604FA2">
        <w:rPr>
          <w:rFonts w:ascii="Arial" w:hAnsi="Arial" w:cs="Arial"/>
          <w:bCs/>
          <w:sz w:val="20"/>
          <w:szCs w:val="20"/>
        </w:rPr>
        <w:t>início</w:t>
      </w:r>
      <w:r w:rsidR="00B37A20">
        <w:rPr>
          <w:rFonts w:ascii="Arial" w:hAnsi="Arial" w:cs="Arial"/>
          <w:bCs/>
          <w:sz w:val="20"/>
          <w:szCs w:val="20"/>
        </w:rPr>
        <w:t xml:space="preserve"> ao lado do nº 3.589 da Avenida Pauliceia, no Bairro Laranjeiras, em Caieiras.</w:t>
      </w:r>
    </w:p>
    <w:p w14:paraId="2167B01B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0353C45" w14:textId="45C752CB" w:rsid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91CC1">
        <w:rPr>
          <w:rFonts w:ascii="Arial" w:hAnsi="Arial" w:cs="Arial"/>
          <w:bCs/>
          <w:sz w:val="20"/>
          <w:szCs w:val="20"/>
        </w:rPr>
        <w:t>Da placa indicativa deverá constar “</w:t>
      </w:r>
      <w:r w:rsidR="00B37A20">
        <w:rPr>
          <w:rFonts w:ascii="Arial" w:hAnsi="Arial" w:cs="Arial"/>
          <w:bCs/>
          <w:sz w:val="20"/>
          <w:szCs w:val="20"/>
        </w:rPr>
        <w:t>Rua Braz Gomes de Oliveira”</w:t>
      </w:r>
    </w:p>
    <w:p w14:paraId="0589C20E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556061F" w14:textId="4CF4FAD7" w:rsid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91CC1">
        <w:rPr>
          <w:rFonts w:ascii="Arial" w:hAnsi="Arial" w:cs="Arial"/>
          <w:bCs/>
          <w:sz w:val="20"/>
          <w:szCs w:val="20"/>
        </w:rPr>
        <w:t>A biografia da homenageada integrará a presente Lei.</w:t>
      </w:r>
    </w:p>
    <w:p w14:paraId="123385D1" w14:textId="77777777" w:rsidR="00C124B6" w:rsidRPr="00C124B6" w:rsidRDefault="00C124B6" w:rsidP="00F91CC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7C82BE3" w14:textId="6B7394B9" w:rsidR="00C124B6" w:rsidRDefault="00C124B6" w:rsidP="00F91C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91CC1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próprias, suplementadas se necessárias.</w:t>
      </w:r>
    </w:p>
    <w:p w14:paraId="5F35C87F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5487D9B" w14:textId="22107A84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1CC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124B6">
        <w:rPr>
          <w:rFonts w:ascii="Arial" w:hAnsi="Arial" w:cs="Arial"/>
          <w:bCs/>
          <w:sz w:val="20"/>
          <w:szCs w:val="20"/>
        </w:rPr>
        <w:t xml:space="preserve"> Esta Lei entrará em vigor na data de sua publicação, revogadas as disposições em contrário.</w:t>
      </w:r>
    </w:p>
    <w:p w14:paraId="252411D8" w14:textId="39076A7E" w:rsidR="000E534E" w:rsidRDefault="000E534E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4D5AA8F6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13</w:t>
      </w:r>
      <w:r w:rsidR="00B37A20">
        <w:rPr>
          <w:rFonts w:ascii="Arial" w:hAnsi="Arial" w:cs="Arial"/>
          <w:bCs/>
          <w:sz w:val="20"/>
          <w:szCs w:val="20"/>
        </w:rPr>
        <w:t>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D72A3">
        <w:rPr>
          <w:rFonts w:ascii="Arial" w:hAnsi="Arial" w:cs="Arial"/>
          <w:bCs/>
          <w:sz w:val="20"/>
          <w:szCs w:val="20"/>
        </w:rPr>
        <w:t xml:space="preserve">Vereador </w:t>
      </w:r>
      <w:r w:rsidR="00B37A20">
        <w:rPr>
          <w:rFonts w:ascii="Arial" w:hAnsi="Arial" w:cs="Arial"/>
          <w:bCs/>
          <w:sz w:val="20"/>
          <w:szCs w:val="20"/>
        </w:rPr>
        <w:t>Josemar Soares Vicente</w:t>
      </w:r>
      <w:r w:rsidR="00F32349">
        <w:rPr>
          <w:rFonts w:ascii="Arial" w:hAnsi="Arial" w:cs="Arial"/>
          <w:bCs/>
          <w:sz w:val="20"/>
          <w:szCs w:val="20"/>
        </w:rPr>
        <w:t xml:space="preserve"> “</w:t>
      </w:r>
      <w:r w:rsidR="00B37A20">
        <w:rPr>
          <w:rFonts w:ascii="Arial" w:hAnsi="Arial" w:cs="Arial"/>
          <w:bCs/>
          <w:sz w:val="20"/>
          <w:szCs w:val="20"/>
        </w:rPr>
        <w:t>Lagoinha Josi</w:t>
      </w:r>
      <w:r w:rsidR="00F32349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9302" w14:textId="77777777" w:rsidR="00DC1B2C" w:rsidRDefault="00DC1B2C" w:rsidP="001A155A">
      <w:pPr>
        <w:spacing w:after="0" w:line="240" w:lineRule="auto"/>
      </w:pPr>
      <w:r>
        <w:separator/>
      </w:r>
    </w:p>
  </w:endnote>
  <w:endnote w:type="continuationSeparator" w:id="0">
    <w:p w14:paraId="4BD60272" w14:textId="77777777" w:rsidR="00DC1B2C" w:rsidRDefault="00DC1B2C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CFC8" w14:textId="77777777" w:rsidR="00DC1B2C" w:rsidRDefault="00DC1B2C" w:rsidP="001A155A">
      <w:pPr>
        <w:spacing w:after="0" w:line="240" w:lineRule="auto"/>
      </w:pPr>
      <w:r>
        <w:separator/>
      </w:r>
    </w:p>
  </w:footnote>
  <w:footnote w:type="continuationSeparator" w:id="0">
    <w:p w14:paraId="75768FBC" w14:textId="77777777" w:rsidR="00DC1B2C" w:rsidRDefault="00DC1B2C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0774B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4FA2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3AC9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1B2C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2026-03-13T16:37:00Z</dcterms:created>
  <dcterms:modified xsi:type="dcterms:W3CDTF">2026-04-23T19:22:00Z</dcterms:modified>
</cp:coreProperties>
</file>