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72FBFA09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8F570A">
        <w:rPr>
          <w:rFonts w:ascii="Arial" w:hAnsi="Arial" w:cs="Arial"/>
          <w:b/>
          <w:color w:val="000080"/>
          <w:sz w:val="20"/>
          <w:szCs w:val="20"/>
          <w:u w:val="single"/>
        </w:rPr>
        <w:t>6</w:t>
      </w:r>
      <w:r w:rsidR="00F55C5D">
        <w:rPr>
          <w:rFonts w:ascii="Arial" w:hAnsi="Arial" w:cs="Arial"/>
          <w:b/>
          <w:color w:val="000080"/>
          <w:sz w:val="20"/>
          <w:szCs w:val="20"/>
          <w:u w:val="single"/>
        </w:rPr>
        <w:t>7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935ADE">
        <w:rPr>
          <w:rFonts w:ascii="Arial" w:hAnsi="Arial" w:cs="Arial"/>
          <w:b/>
          <w:color w:val="000080"/>
          <w:sz w:val="20"/>
          <w:szCs w:val="20"/>
          <w:u w:val="single"/>
        </w:rPr>
        <w:t>0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935ADE">
        <w:rPr>
          <w:rFonts w:ascii="Arial" w:hAnsi="Arial" w:cs="Arial"/>
          <w:b/>
          <w:color w:val="000080"/>
          <w:sz w:val="20"/>
          <w:szCs w:val="20"/>
          <w:u w:val="single"/>
        </w:rPr>
        <w:t>MAIO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49587CF7" w14:textId="63027B25" w:rsidR="00873C88" w:rsidRDefault="00840FAC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F55C5D">
        <w:rPr>
          <w:rFonts w:ascii="Arial" w:hAnsi="Arial" w:cs="Arial"/>
          <w:bCs/>
          <w:color w:val="800000"/>
          <w:sz w:val="20"/>
          <w:szCs w:val="20"/>
        </w:rPr>
        <w:t>Institui no município de Caieiras o “Mural do Emprego”,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54EF543B" w14:textId="5B444B98" w:rsidR="00F55C5D" w:rsidRDefault="00707220" w:rsidP="00F55C5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</w:t>
      </w:r>
      <w:proofErr w:type="gramStart"/>
      <w:r>
        <w:rPr>
          <w:rFonts w:ascii="Arial" w:hAnsi="Arial" w:cs="Arial"/>
          <w:b/>
          <w:sz w:val="20"/>
          <w:szCs w:val="20"/>
        </w:rPr>
        <w:t>º</w:t>
      </w:r>
      <w:r w:rsidR="00750AFF" w:rsidRPr="00750AFF">
        <w:rPr>
          <w:rFonts w:ascii="Arial" w:hAnsi="Arial" w:cs="Arial"/>
          <w:bCs/>
          <w:sz w:val="20"/>
          <w:szCs w:val="20"/>
        </w:rPr>
        <w:t xml:space="preserve"> </w:t>
      </w:r>
      <w:r w:rsidR="005D03BA" w:rsidRPr="005D03BA">
        <w:rPr>
          <w:rFonts w:ascii="Arial" w:hAnsi="Arial" w:cs="Arial"/>
          <w:bCs/>
          <w:sz w:val="20"/>
          <w:szCs w:val="20"/>
        </w:rPr>
        <w:t xml:space="preserve"> </w:t>
      </w:r>
      <w:r w:rsidR="00F55C5D" w:rsidRPr="00F55C5D">
        <w:rPr>
          <w:rFonts w:ascii="Arial" w:hAnsi="Arial" w:cs="Arial"/>
          <w:bCs/>
          <w:sz w:val="20"/>
          <w:szCs w:val="20"/>
        </w:rPr>
        <w:t>Fica</w:t>
      </w:r>
      <w:proofErr w:type="gramEnd"/>
      <w:r w:rsidR="00F55C5D" w:rsidRPr="00F55C5D">
        <w:rPr>
          <w:rFonts w:ascii="Arial" w:hAnsi="Arial" w:cs="Arial"/>
          <w:bCs/>
          <w:sz w:val="20"/>
          <w:szCs w:val="20"/>
        </w:rPr>
        <w:t xml:space="preserve"> instituído no Município de Caieiras o “Mural do Emprego”, cujo objetivo será a divulgação de vagas de emprego para a comunidade. </w:t>
      </w:r>
    </w:p>
    <w:p w14:paraId="4A6E6AEA" w14:textId="77777777" w:rsidR="00F55C5D" w:rsidRPr="00F55C5D" w:rsidRDefault="00F55C5D" w:rsidP="00F55C5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C7F3186" w14:textId="5F98F266" w:rsidR="00F55C5D" w:rsidRDefault="00F55C5D" w:rsidP="00F55C5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55C5D">
        <w:rPr>
          <w:rFonts w:ascii="Arial" w:hAnsi="Arial" w:cs="Arial"/>
          <w:b/>
          <w:sz w:val="20"/>
          <w:szCs w:val="20"/>
        </w:rPr>
        <w:t>Art. 2</w:t>
      </w:r>
      <w:proofErr w:type="gramStart"/>
      <w:r w:rsidRPr="00F55C5D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F55C5D">
        <w:rPr>
          <w:rFonts w:ascii="Arial" w:hAnsi="Arial" w:cs="Arial"/>
          <w:bCs/>
          <w:sz w:val="20"/>
          <w:szCs w:val="20"/>
        </w:rPr>
        <w:t>O</w:t>
      </w:r>
      <w:proofErr w:type="gramEnd"/>
      <w:r w:rsidRPr="00F55C5D">
        <w:rPr>
          <w:rFonts w:ascii="Arial" w:hAnsi="Arial" w:cs="Arial"/>
          <w:bCs/>
          <w:sz w:val="20"/>
          <w:szCs w:val="20"/>
        </w:rPr>
        <w:t xml:space="preserve"> “Mural do Emprego” será um espaço físico localizado nas dependências da Secretaria do Desenvolvimento Econômico de Caieiras, destinado à exposição de vagas de emprego disponíveis no Município e na região circunvizinha. </w:t>
      </w:r>
    </w:p>
    <w:p w14:paraId="2C3B9BF2" w14:textId="77777777" w:rsidR="00F55C5D" w:rsidRPr="00F55C5D" w:rsidRDefault="00F55C5D" w:rsidP="00F55C5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69BED92" w14:textId="2D18A1C0" w:rsidR="00F55C5D" w:rsidRDefault="00F55C5D" w:rsidP="00F55C5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55C5D">
        <w:rPr>
          <w:rFonts w:ascii="Arial" w:hAnsi="Arial" w:cs="Arial"/>
          <w:b/>
          <w:bCs/>
          <w:sz w:val="20"/>
          <w:szCs w:val="20"/>
        </w:rPr>
        <w:t>§ 1</w:t>
      </w:r>
      <w:proofErr w:type="gramStart"/>
      <w:r w:rsidRPr="00F55C5D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F55C5D">
        <w:rPr>
          <w:rFonts w:ascii="Arial" w:hAnsi="Arial" w:cs="Arial"/>
          <w:bCs/>
          <w:sz w:val="20"/>
          <w:szCs w:val="20"/>
        </w:rPr>
        <w:t>As</w:t>
      </w:r>
      <w:proofErr w:type="gramEnd"/>
      <w:r w:rsidRPr="00F55C5D">
        <w:rPr>
          <w:rFonts w:ascii="Arial" w:hAnsi="Arial" w:cs="Arial"/>
          <w:bCs/>
          <w:sz w:val="20"/>
          <w:szCs w:val="20"/>
        </w:rPr>
        <w:t xml:space="preserve"> informações sobre as vagas de emprego a serem divulgadas no “Mural do Emprego” incluirão, no mínimo, o cargo disponível, requisitos necessários, local de trabalho, remuneração oferecida e formas de contato para candidatura. </w:t>
      </w:r>
    </w:p>
    <w:p w14:paraId="596C486D" w14:textId="77777777" w:rsidR="00F55C5D" w:rsidRPr="00F55C5D" w:rsidRDefault="00F55C5D" w:rsidP="00F55C5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6F5D8AD" w14:textId="5184A31C" w:rsidR="00F55C5D" w:rsidRDefault="00F55C5D" w:rsidP="00F55C5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55C5D">
        <w:rPr>
          <w:rFonts w:ascii="Arial" w:hAnsi="Arial" w:cs="Arial"/>
          <w:b/>
          <w:bCs/>
          <w:sz w:val="20"/>
          <w:szCs w:val="20"/>
        </w:rPr>
        <w:t>§ 2</w:t>
      </w:r>
      <w:proofErr w:type="gramStart"/>
      <w:r w:rsidRPr="00F55C5D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F55C5D">
        <w:rPr>
          <w:rFonts w:ascii="Arial" w:hAnsi="Arial" w:cs="Arial"/>
          <w:bCs/>
          <w:sz w:val="20"/>
          <w:szCs w:val="20"/>
        </w:rPr>
        <w:t>O</w:t>
      </w:r>
      <w:proofErr w:type="gramEnd"/>
      <w:r w:rsidRPr="00F55C5D">
        <w:rPr>
          <w:rFonts w:ascii="Arial" w:hAnsi="Arial" w:cs="Arial"/>
          <w:bCs/>
          <w:sz w:val="20"/>
          <w:szCs w:val="20"/>
        </w:rPr>
        <w:t xml:space="preserve"> acesso ao “Mural do Emprego” será livre e gratuito para todos os cidadãos interessados em buscar oportunidades de emprego. </w:t>
      </w:r>
    </w:p>
    <w:p w14:paraId="049843B6" w14:textId="77777777" w:rsidR="00F55C5D" w:rsidRPr="00F55C5D" w:rsidRDefault="00F55C5D" w:rsidP="00F55C5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0862821" w14:textId="61B0CF61" w:rsidR="00F55C5D" w:rsidRDefault="00F55C5D" w:rsidP="00F55C5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55C5D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F55C5D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F55C5D">
        <w:rPr>
          <w:rFonts w:ascii="Arial" w:hAnsi="Arial" w:cs="Arial"/>
          <w:bCs/>
          <w:sz w:val="20"/>
          <w:szCs w:val="20"/>
        </w:rPr>
        <w:t>O</w:t>
      </w:r>
      <w:proofErr w:type="gramEnd"/>
      <w:r w:rsidRPr="00F55C5D">
        <w:rPr>
          <w:rFonts w:ascii="Arial" w:hAnsi="Arial" w:cs="Arial"/>
          <w:bCs/>
          <w:sz w:val="20"/>
          <w:szCs w:val="20"/>
        </w:rPr>
        <w:t xml:space="preserve"> Poder Executivo Municipal regulamentará a presente Lei no que couber e for necessário à sua efetiva aplicação. </w:t>
      </w:r>
    </w:p>
    <w:p w14:paraId="33E13D5A" w14:textId="77777777" w:rsidR="00F55C5D" w:rsidRPr="00F55C5D" w:rsidRDefault="00F55C5D" w:rsidP="00F55C5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5BE7E89" w14:textId="31D920CC" w:rsidR="00F55C5D" w:rsidRDefault="00F55C5D" w:rsidP="00F55C5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55C5D">
        <w:rPr>
          <w:rFonts w:ascii="Arial" w:hAnsi="Arial" w:cs="Arial"/>
          <w:b/>
          <w:bCs/>
          <w:sz w:val="20"/>
          <w:szCs w:val="20"/>
        </w:rPr>
        <w:t>Art. 4</w:t>
      </w:r>
      <w:proofErr w:type="gramStart"/>
      <w:r w:rsidRPr="00F55C5D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F55C5D">
        <w:rPr>
          <w:rFonts w:ascii="Arial" w:hAnsi="Arial" w:cs="Arial"/>
          <w:bCs/>
          <w:sz w:val="20"/>
          <w:szCs w:val="20"/>
        </w:rPr>
        <w:t>As</w:t>
      </w:r>
      <w:proofErr w:type="gramEnd"/>
      <w:r w:rsidRPr="00F55C5D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3AF08697" w14:textId="77777777" w:rsidR="00F55C5D" w:rsidRPr="00F55C5D" w:rsidRDefault="00F55C5D" w:rsidP="00F55C5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C1898A1" w14:textId="6E3FF363" w:rsidR="00FA766B" w:rsidRDefault="00F55C5D" w:rsidP="00F55C5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55C5D">
        <w:rPr>
          <w:rFonts w:ascii="Arial" w:hAnsi="Arial" w:cs="Arial"/>
          <w:b/>
          <w:bCs/>
          <w:sz w:val="20"/>
          <w:szCs w:val="20"/>
        </w:rPr>
        <w:t>Art. 5</w:t>
      </w:r>
      <w:proofErr w:type="gramStart"/>
      <w:r w:rsidRPr="00F55C5D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F55C5D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F55C5D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1A49B821" w14:textId="77777777" w:rsidR="00935ADE" w:rsidRDefault="00935ADE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85A5A56" w14:textId="77777777" w:rsidR="00F55C5D" w:rsidRDefault="00F55C5D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3FF3461" w14:textId="26691514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6F4D6DD" w14:textId="3C8F1A0D" w:rsidR="00935ADE" w:rsidRPr="00274416" w:rsidRDefault="00A215C9" w:rsidP="00274416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522E11">
        <w:rPr>
          <w:rFonts w:ascii="Arial" w:hAnsi="Arial" w:cs="Arial"/>
          <w:bCs/>
          <w:sz w:val="20"/>
          <w:szCs w:val="20"/>
        </w:rPr>
        <w:t>7</w:t>
      </w:r>
      <w:r w:rsidR="00F55C5D">
        <w:rPr>
          <w:rFonts w:ascii="Arial" w:hAnsi="Arial" w:cs="Arial"/>
          <w:bCs/>
          <w:sz w:val="20"/>
          <w:szCs w:val="20"/>
        </w:rPr>
        <w:t>2</w:t>
      </w:r>
      <w:r w:rsidR="00E462F8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</w:t>
      </w:r>
      <w:r w:rsidR="00414BF7" w:rsidRPr="00414BF7">
        <w:rPr>
          <w:rFonts w:ascii="Arial" w:hAnsi="Arial" w:cs="Arial"/>
          <w:bCs/>
          <w:sz w:val="20"/>
          <w:szCs w:val="20"/>
        </w:rPr>
        <w:t>Vereador</w:t>
      </w:r>
      <w:r w:rsidR="008F570A" w:rsidRPr="008F570A">
        <w:rPr>
          <w:rFonts w:ascii="Arial" w:hAnsi="Arial" w:cs="Arial"/>
          <w:bCs/>
          <w:sz w:val="20"/>
          <w:szCs w:val="20"/>
        </w:rPr>
        <w:t xml:space="preserve"> </w:t>
      </w:r>
      <w:r w:rsidR="00274416" w:rsidRPr="00274416">
        <w:rPr>
          <w:rFonts w:ascii="Arial" w:hAnsi="Arial" w:cs="Arial"/>
          <w:bCs/>
          <w:sz w:val="20"/>
          <w:szCs w:val="20"/>
        </w:rPr>
        <w:t>Carlos Alberto Albino Junior “Juninho”, registrado, nesta data, na Secretaria do Gabinete do Prefeito e publicado no Quadro de Editais.</w:t>
      </w:r>
    </w:p>
    <w:p w14:paraId="62250EDC" w14:textId="77777777" w:rsidR="00FA766B" w:rsidRDefault="00FA766B" w:rsidP="00414B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6DCD414" w14:textId="77777777" w:rsidR="00274416" w:rsidRPr="00FA766B" w:rsidRDefault="00274416" w:rsidP="00414B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4416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0B3A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2CBE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0055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A766B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2025-01-30T14:45:00Z</dcterms:created>
  <dcterms:modified xsi:type="dcterms:W3CDTF">2025-01-30T14:47:00Z</dcterms:modified>
</cp:coreProperties>
</file>