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9AD8B7E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C2609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CC1FAA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87A01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235B2921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CC1FAA">
        <w:rPr>
          <w:rFonts w:ascii="Arial" w:hAnsi="Arial" w:cs="Arial"/>
          <w:bCs/>
          <w:color w:val="800000"/>
          <w:sz w:val="20"/>
          <w:szCs w:val="20"/>
        </w:rPr>
        <w:t>Declara Patrim</w:t>
      </w:r>
      <w:r w:rsidR="00446705">
        <w:rPr>
          <w:rFonts w:ascii="Arial" w:hAnsi="Arial" w:cs="Arial"/>
          <w:bCs/>
          <w:color w:val="800000"/>
          <w:sz w:val="20"/>
          <w:szCs w:val="20"/>
        </w:rPr>
        <w:t>ô</w:t>
      </w:r>
      <w:r w:rsidR="00CC1FAA">
        <w:rPr>
          <w:rFonts w:ascii="Arial" w:hAnsi="Arial" w:cs="Arial"/>
          <w:bCs/>
          <w:color w:val="800000"/>
          <w:sz w:val="20"/>
          <w:szCs w:val="20"/>
        </w:rPr>
        <w:t>nio Cultural de Natureza Imaterial do Município de Caieiras a” Festa dos Estados”,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5F29D" w14:textId="54285686" w:rsidR="00F274EA" w:rsidRDefault="008E72EF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>declarado patrimônio cultural de natureza imaterial do Município de Caieiras a “Festa dos Estados”.</w:t>
      </w:r>
    </w:p>
    <w:p w14:paraId="5DDFA422" w14:textId="77777777" w:rsidR="00CC1FAA" w:rsidRPr="00CC1FAA" w:rsidRDefault="00CC1FAA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B89456C" w14:textId="3D28567B" w:rsidR="00CC1FAA" w:rsidRDefault="00CC1FAA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C1FA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A história da “Festa dos Estado” integrará a presente Lei.</w:t>
      </w:r>
    </w:p>
    <w:p w14:paraId="4B0F719B" w14:textId="77777777" w:rsidR="00B85F21" w:rsidRDefault="00B85F21" w:rsidP="00FC260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5D19ED32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2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87A01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549D2934" w14:textId="77777777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67FD0E" w14:textId="0F8F517E" w:rsidR="00A87A01" w:rsidRDefault="00A87A0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87A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</w:t>
      </w:r>
      <w:r w:rsidR="00246B6B">
        <w:rPr>
          <w:rFonts w:ascii="Arial" w:hAnsi="Arial" w:cs="Arial"/>
          <w:bCs/>
          <w:sz w:val="20"/>
          <w:szCs w:val="20"/>
        </w:rPr>
        <w:t xml:space="preserve">orçamentárias </w:t>
      </w:r>
      <w:r>
        <w:rPr>
          <w:rFonts w:ascii="Arial" w:hAnsi="Arial" w:cs="Arial"/>
          <w:bCs/>
          <w:sz w:val="20"/>
          <w:szCs w:val="20"/>
        </w:rPr>
        <w:t>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743D4185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A87A01">
        <w:rPr>
          <w:rFonts w:ascii="Arial" w:hAnsi="Arial" w:cs="Arial"/>
          <w:b/>
          <w:sz w:val="20"/>
          <w:szCs w:val="20"/>
        </w:rPr>
        <w:t>4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29CEAA7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46B6B">
        <w:rPr>
          <w:rFonts w:ascii="Arial" w:hAnsi="Arial" w:cs="Arial"/>
          <w:bCs/>
          <w:sz w:val="20"/>
          <w:szCs w:val="20"/>
        </w:rPr>
        <w:t>7</w:t>
      </w:r>
      <w:r w:rsidR="00CC1FAA">
        <w:rPr>
          <w:rFonts w:ascii="Arial" w:hAnsi="Arial" w:cs="Arial"/>
          <w:bCs/>
          <w:sz w:val="20"/>
          <w:szCs w:val="20"/>
        </w:rPr>
        <w:t>7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os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es </w:t>
      </w:r>
      <w:r w:rsidR="0094301F">
        <w:rPr>
          <w:rFonts w:ascii="Arial" w:hAnsi="Arial" w:cs="Arial"/>
          <w:bCs/>
          <w:sz w:val="20"/>
          <w:szCs w:val="20"/>
        </w:rPr>
        <w:t>Mic</w:t>
      </w:r>
      <w:r w:rsidR="00CC1FAA">
        <w:rPr>
          <w:rFonts w:ascii="Arial" w:hAnsi="Arial" w:cs="Arial"/>
          <w:bCs/>
          <w:sz w:val="20"/>
          <w:szCs w:val="20"/>
        </w:rPr>
        <w:t>ael</w:t>
      </w:r>
      <w:r w:rsidR="0094301F">
        <w:rPr>
          <w:rFonts w:ascii="Arial" w:hAnsi="Arial" w:cs="Arial"/>
          <w:bCs/>
          <w:sz w:val="20"/>
          <w:szCs w:val="20"/>
        </w:rPr>
        <w:t xml:space="preserve"> Fernando dos Santos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94301F">
        <w:rPr>
          <w:rFonts w:ascii="Arial" w:hAnsi="Arial" w:cs="Arial"/>
          <w:bCs/>
          <w:sz w:val="20"/>
          <w:szCs w:val="20"/>
        </w:rPr>
        <w:t>Micael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Carlos Alberto Albino Junior” Juninho”, Josefa Maria Marques Santos “Zefinha” e Renata Ferreira Lima de Alcantara “Renata Lima”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FE63" w14:textId="77777777" w:rsidR="00F46127" w:rsidRDefault="00F46127" w:rsidP="001A155A">
      <w:pPr>
        <w:spacing w:after="0" w:line="240" w:lineRule="auto"/>
      </w:pPr>
      <w:r>
        <w:separator/>
      </w:r>
    </w:p>
  </w:endnote>
  <w:endnote w:type="continuationSeparator" w:id="0">
    <w:p w14:paraId="3180543A" w14:textId="77777777" w:rsidR="00F46127" w:rsidRDefault="00F46127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1EEC" w14:textId="77777777" w:rsidR="00F46127" w:rsidRDefault="00F46127" w:rsidP="001A155A">
      <w:pPr>
        <w:spacing w:after="0" w:line="240" w:lineRule="auto"/>
      </w:pPr>
      <w:r>
        <w:separator/>
      </w:r>
    </w:p>
  </w:footnote>
  <w:footnote w:type="continuationSeparator" w:id="0">
    <w:p w14:paraId="6B0794F0" w14:textId="77777777" w:rsidR="00F46127" w:rsidRDefault="00F46127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705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16A3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3F8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EBA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2803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612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7</cp:revision>
  <dcterms:created xsi:type="dcterms:W3CDTF">2026-04-15T19:15:00Z</dcterms:created>
  <dcterms:modified xsi:type="dcterms:W3CDTF">2026-04-23T14:47:00Z</dcterms:modified>
</cp:coreProperties>
</file>