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553F2" w14:textId="0E94839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3043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10A64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80289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8041D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FEVEREIRO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936FA14" w14:textId="5D2B937E" w:rsidR="0018041D" w:rsidRDefault="00840FAC" w:rsidP="0018041D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E3498">
        <w:rPr>
          <w:rFonts w:ascii="Arial" w:hAnsi="Arial" w:cs="Arial"/>
          <w:bCs/>
          <w:color w:val="800000"/>
          <w:sz w:val="20"/>
          <w:szCs w:val="20"/>
        </w:rPr>
        <w:t xml:space="preserve">Estabelece </w:t>
      </w:r>
      <w:r w:rsidR="00F10A64">
        <w:rPr>
          <w:rFonts w:ascii="Arial" w:hAnsi="Arial" w:cs="Arial"/>
          <w:bCs/>
          <w:color w:val="800000"/>
          <w:sz w:val="20"/>
          <w:szCs w:val="20"/>
        </w:rPr>
        <w:t>o fornecimento de repelentes como parte integrante do Kit de proteção individual em favor dos funcionários públicos que especifica, e dá outras providências.</w:t>
      </w:r>
    </w:p>
    <w:p w14:paraId="28CDC81E" w14:textId="77777777" w:rsidR="003C5F43" w:rsidRDefault="003C5F43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9986260" w14:textId="77777777" w:rsidR="00F10A64" w:rsidRPr="00F10A64" w:rsidRDefault="00707220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E3498">
        <w:rPr>
          <w:rFonts w:ascii="Arial" w:hAnsi="Arial" w:cs="Arial"/>
          <w:b/>
          <w:sz w:val="20"/>
          <w:szCs w:val="20"/>
        </w:rPr>
        <w:t xml:space="preserve"> </w:t>
      </w:r>
      <w:r w:rsidR="000E3498" w:rsidRPr="000E3498">
        <w:rPr>
          <w:rFonts w:ascii="Arial" w:hAnsi="Arial" w:cs="Arial"/>
          <w:bCs/>
          <w:sz w:val="20"/>
          <w:szCs w:val="20"/>
        </w:rPr>
        <w:t xml:space="preserve"> </w:t>
      </w:r>
      <w:r w:rsidR="00F10A64" w:rsidRPr="00F10A64">
        <w:rPr>
          <w:rFonts w:ascii="Arial" w:hAnsi="Arial" w:cs="Arial"/>
          <w:bCs/>
          <w:sz w:val="20"/>
          <w:szCs w:val="20"/>
        </w:rPr>
        <w:t>Fica estabelecido o fornecimento de repelentes como parte integrante do kit de proteção individual em favor dos seguintes funcionários públicos:</w:t>
      </w:r>
    </w:p>
    <w:p w14:paraId="1602F9A2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B2F7FE4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I -</w:t>
      </w:r>
      <w:r w:rsidRPr="00F10A64">
        <w:rPr>
          <w:rFonts w:ascii="Arial" w:hAnsi="Arial" w:cs="Arial"/>
          <w:bCs/>
          <w:sz w:val="20"/>
          <w:szCs w:val="20"/>
        </w:rPr>
        <w:t xml:space="preserve"> Agentes Comunitários de Saúde (ACS);</w:t>
      </w:r>
    </w:p>
    <w:p w14:paraId="3849FE9B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B963AB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II -</w:t>
      </w:r>
      <w:r w:rsidRPr="00F10A64">
        <w:rPr>
          <w:rFonts w:ascii="Arial" w:hAnsi="Arial" w:cs="Arial"/>
          <w:bCs/>
          <w:sz w:val="20"/>
          <w:szCs w:val="20"/>
        </w:rPr>
        <w:t xml:space="preserve"> Funcionários do setor de obras;</w:t>
      </w:r>
    </w:p>
    <w:p w14:paraId="2831450E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32EAD4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III -</w:t>
      </w:r>
      <w:r w:rsidRPr="00F10A64">
        <w:rPr>
          <w:rFonts w:ascii="Arial" w:hAnsi="Arial" w:cs="Arial"/>
          <w:bCs/>
          <w:sz w:val="20"/>
          <w:szCs w:val="20"/>
        </w:rPr>
        <w:t xml:space="preserve"> Motoristas;</w:t>
      </w:r>
    </w:p>
    <w:p w14:paraId="0D677819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770995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 xml:space="preserve">IV </w:t>
      </w:r>
      <w:r w:rsidRPr="00F10A64">
        <w:rPr>
          <w:rFonts w:ascii="Arial" w:hAnsi="Arial" w:cs="Arial"/>
          <w:bCs/>
          <w:sz w:val="20"/>
          <w:szCs w:val="20"/>
        </w:rPr>
        <w:t>- Funcionários da Defesa Civil;</w:t>
      </w:r>
    </w:p>
    <w:p w14:paraId="52B7834D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350992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V -</w:t>
      </w:r>
      <w:r w:rsidRPr="00F10A64">
        <w:rPr>
          <w:rFonts w:ascii="Arial" w:hAnsi="Arial" w:cs="Arial"/>
          <w:bCs/>
          <w:sz w:val="20"/>
          <w:szCs w:val="20"/>
        </w:rPr>
        <w:t xml:space="preserve"> Funcionários da Vigilância Sanitária;</w:t>
      </w:r>
    </w:p>
    <w:p w14:paraId="3EBD15C2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F886A5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VI -</w:t>
      </w:r>
      <w:r w:rsidRPr="00F10A64">
        <w:rPr>
          <w:rFonts w:ascii="Arial" w:hAnsi="Arial" w:cs="Arial"/>
          <w:bCs/>
          <w:sz w:val="20"/>
          <w:szCs w:val="20"/>
        </w:rPr>
        <w:t xml:space="preserve"> Fiscais;</w:t>
      </w:r>
    </w:p>
    <w:p w14:paraId="3752599C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447E46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VII -</w:t>
      </w:r>
      <w:r w:rsidRPr="00F10A64">
        <w:rPr>
          <w:rFonts w:ascii="Arial" w:hAnsi="Arial" w:cs="Arial"/>
          <w:bCs/>
          <w:sz w:val="20"/>
          <w:szCs w:val="20"/>
        </w:rPr>
        <w:t xml:space="preserve"> Guardas Civis Municipais (GCM);</w:t>
      </w:r>
    </w:p>
    <w:p w14:paraId="77AD4401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16CEE0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VIII -</w:t>
      </w:r>
      <w:r w:rsidRPr="00F10A64">
        <w:rPr>
          <w:rFonts w:ascii="Arial" w:hAnsi="Arial" w:cs="Arial"/>
          <w:bCs/>
          <w:sz w:val="20"/>
          <w:szCs w:val="20"/>
        </w:rPr>
        <w:t xml:space="preserve"> Professores, Educadores e Diretores;</w:t>
      </w:r>
    </w:p>
    <w:p w14:paraId="7F0B5298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06C8EA5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IX -</w:t>
      </w:r>
      <w:r w:rsidRPr="00F10A64">
        <w:rPr>
          <w:rFonts w:ascii="Arial" w:hAnsi="Arial" w:cs="Arial"/>
          <w:bCs/>
          <w:sz w:val="20"/>
          <w:szCs w:val="20"/>
        </w:rPr>
        <w:t xml:space="preserve"> Enfermeiros e Atendentes.</w:t>
      </w:r>
    </w:p>
    <w:p w14:paraId="0FA952D8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DBE888" w14:textId="60BC763E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10A64">
        <w:rPr>
          <w:rFonts w:ascii="Arial" w:hAnsi="Arial" w:cs="Arial"/>
          <w:bCs/>
          <w:sz w:val="20"/>
          <w:szCs w:val="20"/>
        </w:rPr>
        <w:t>Os repelentes fornecidos deverão atender aos padrões de qualidade e eficácia estabelecidos pelas autoridades de saúde competentes.</w:t>
      </w:r>
    </w:p>
    <w:p w14:paraId="28748EDC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9965AA" w14:textId="349DB94F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10A64">
        <w:rPr>
          <w:rFonts w:ascii="Arial" w:hAnsi="Arial" w:cs="Arial"/>
          <w:bCs/>
          <w:sz w:val="20"/>
          <w:szCs w:val="20"/>
        </w:rPr>
        <w:t>Os funcionários públicos beneficiados deverão ser devidamente instruídos sobre o uso correto e a periodicidade de aplicação dos repelentes, bem como sobre outras medidas de prevenção contra doenças transmitidas por vetores.</w:t>
      </w:r>
    </w:p>
    <w:p w14:paraId="09DDF923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AB670B" w14:textId="4CD783E4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10A64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aplicação, em especial a fixação de multa na hipótese de descumprimento.</w:t>
      </w:r>
    </w:p>
    <w:p w14:paraId="019CD4BC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99EB90" w14:textId="5B6C933C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10A64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43EEE727" w14:textId="77777777" w:rsidR="00F10A64" w:rsidRPr="00F10A64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30A1B0" w14:textId="71CEAD7C" w:rsidR="000E3498" w:rsidRDefault="00F10A64" w:rsidP="00F10A6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0A64">
        <w:rPr>
          <w:rFonts w:ascii="Arial" w:hAnsi="Arial" w:cs="Arial"/>
          <w:b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10A64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611A896" w14:textId="7957A58A" w:rsidR="00F10A64" w:rsidRDefault="00F10A64" w:rsidP="00F10A6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CE4D30" w14:textId="77777777" w:rsidR="0064089A" w:rsidRDefault="0064089A" w:rsidP="000B28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47BD2C0C" w:rsidR="0095507C" w:rsidRPr="0095507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0C7AD007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E3498">
        <w:rPr>
          <w:rFonts w:ascii="Arial" w:hAnsi="Arial" w:cs="Arial"/>
          <w:bCs/>
          <w:sz w:val="20"/>
          <w:szCs w:val="20"/>
        </w:rPr>
        <w:t>0</w:t>
      </w:r>
      <w:r w:rsidR="00F10A64">
        <w:rPr>
          <w:rFonts w:ascii="Arial" w:hAnsi="Arial" w:cs="Arial"/>
          <w:bCs/>
          <w:sz w:val="20"/>
          <w:szCs w:val="20"/>
        </w:rPr>
        <w:t>9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Vereador </w:t>
      </w:r>
      <w:r w:rsidR="000E3498">
        <w:rPr>
          <w:rFonts w:ascii="Arial" w:hAnsi="Arial" w:cs="Arial"/>
          <w:bCs/>
          <w:sz w:val="20"/>
          <w:szCs w:val="20"/>
        </w:rPr>
        <w:t>Anderson Cardoso da Silva “Birruga”</w:t>
      </w:r>
      <w:r w:rsidR="00CB3A25">
        <w:rPr>
          <w:rFonts w:ascii="Arial" w:hAnsi="Arial" w:cs="Arial"/>
          <w:bCs/>
          <w:sz w:val="20"/>
          <w:szCs w:val="20"/>
        </w:rPr>
        <w:t xml:space="preserve"> </w:t>
      </w:r>
      <w:r w:rsidR="0064089A">
        <w:rPr>
          <w:rFonts w:ascii="Arial" w:hAnsi="Arial" w:cs="Arial"/>
          <w:bCs/>
          <w:sz w:val="20"/>
          <w:szCs w:val="20"/>
        </w:rPr>
        <w:t xml:space="preserve">registrado, </w:t>
      </w:r>
      <w:r>
        <w:rPr>
          <w:rFonts w:ascii="Arial" w:hAnsi="Arial" w:cs="Arial"/>
          <w:bCs/>
          <w:sz w:val="20"/>
          <w:szCs w:val="20"/>
        </w:rPr>
        <w:t>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B8D"/>
    <w:rsid w:val="0023535F"/>
    <w:rsid w:val="00235B7C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4583"/>
    <w:rsid w:val="0096589B"/>
    <w:rsid w:val="00970F02"/>
    <w:rsid w:val="0097333E"/>
    <w:rsid w:val="00977D69"/>
    <w:rsid w:val="00984646"/>
    <w:rsid w:val="0098696A"/>
    <w:rsid w:val="00986E50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2024-06-25T18:19:00Z</dcterms:created>
  <dcterms:modified xsi:type="dcterms:W3CDTF">2024-06-25T18:22:00Z</dcterms:modified>
</cp:coreProperties>
</file>