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57250F65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962FC9">
        <w:rPr>
          <w:rFonts w:ascii="Arial" w:hAnsi="Arial" w:cs="Arial"/>
          <w:b/>
          <w:color w:val="000080"/>
          <w:sz w:val="20"/>
          <w:szCs w:val="20"/>
          <w:u w:val="single"/>
        </w:rPr>
        <w:t>5</w:t>
      </w:r>
      <w:r w:rsidR="00032D28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F65F3D">
        <w:rPr>
          <w:rFonts w:ascii="Arial" w:hAnsi="Arial" w:cs="Arial"/>
          <w:b/>
          <w:color w:val="000080"/>
          <w:sz w:val="20"/>
          <w:szCs w:val="20"/>
          <w:u w:val="single"/>
        </w:rPr>
        <w:t>15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F65F3D">
        <w:rPr>
          <w:rFonts w:ascii="Arial" w:hAnsi="Arial" w:cs="Arial"/>
          <w:b/>
          <w:color w:val="000080"/>
          <w:sz w:val="20"/>
          <w:szCs w:val="20"/>
          <w:u w:val="single"/>
        </w:rPr>
        <w:t>ABRIL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49587CF7" w14:textId="69966B7D" w:rsidR="00873C88" w:rsidRDefault="00840FAC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032D28">
        <w:rPr>
          <w:rFonts w:ascii="Arial" w:hAnsi="Arial" w:cs="Arial"/>
          <w:bCs/>
          <w:color w:val="800000"/>
          <w:sz w:val="20"/>
          <w:szCs w:val="20"/>
        </w:rPr>
        <w:t>Garante a prioridade dos comerciantes caieirenses nos chamamentos públicos para a comercialização de produtos de consumo imediato, tais como comidas e bebidas, em eventos organizados pelo Poder Executivo Municipal de Caieiras,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04635C42" w14:textId="1B3A415B" w:rsidR="00032D28" w:rsidRDefault="00707220" w:rsidP="00032D2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1º</w:t>
      </w:r>
      <w:r w:rsidR="00032D28" w:rsidRPr="00032D28">
        <w:rPr>
          <w:rFonts w:ascii="Arial" w:hAnsi="Arial" w:cs="Arial"/>
          <w:bCs/>
          <w:sz w:val="20"/>
          <w:szCs w:val="20"/>
        </w:rPr>
        <w:t xml:space="preserve"> </w:t>
      </w:r>
      <w:r w:rsidR="00032D28">
        <w:rPr>
          <w:rFonts w:ascii="Arial" w:hAnsi="Arial" w:cs="Arial"/>
          <w:bCs/>
          <w:sz w:val="20"/>
          <w:szCs w:val="20"/>
        </w:rPr>
        <w:t xml:space="preserve"> </w:t>
      </w:r>
      <w:r w:rsidR="00032D28" w:rsidRPr="00032D28">
        <w:rPr>
          <w:rFonts w:ascii="Arial" w:hAnsi="Arial" w:cs="Arial"/>
          <w:bCs/>
          <w:sz w:val="20"/>
          <w:szCs w:val="20"/>
        </w:rPr>
        <w:t xml:space="preserve">Fica garantida a prioridade dos comerciantes caieirenses nos chamamentos públicos para a comercialização de produtos de consumo imediato, tais como comidas e bebidas, em eventos organizados pelo Poder Executivo Municipal de Caieiras. </w:t>
      </w:r>
    </w:p>
    <w:p w14:paraId="3F7571D4" w14:textId="77777777" w:rsidR="00032D28" w:rsidRPr="00032D28" w:rsidRDefault="00032D28" w:rsidP="00032D2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2D6F97C" w14:textId="1E0C8F44" w:rsidR="00032D28" w:rsidRDefault="00032D28" w:rsidP="00032D2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32D28">
        <w:rPr>
          <w:rFonts w:ascii="Arial" w:hAnsi="Arial" w:cs="Arial"/>
          <w:bCs/>
          <w:sz w:val="20"/>
          <w:szCs w:val="20"/>
        </w:rPr>
        <w:t>§ 1º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032D28">
        <w:rPr>
          <w:rFonts w:ascii="Arial" w:hAnsi="Arial" w:cs="Arial"/>
          <w:bCs/>
          <w:sz w:val="20"/>
          <w:szCs w:val="20"/>
        </w:rPr>
        <w:t xml:space="preserve">Entender-se-ão como comerciantes caieirenses aqueles que exerçam comprovadamente as suas atividades comerciais no Município de Caieiras. </w:t>
      </w:r>
    </w:p>
    <w:p w14:paraId="6AB3C2F4" w14:textId="77777777" w:rsidR="00032D28" w:rsidRPr="00032D28" w:rsidRDefault="00032D28" w:rsidP="00032D2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C2DFC03" w14:textId="7C34C600" w:rsidR="00032D28" w:rsidRDefault="00032D28" w:rsidP="00032D2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32D28">
        <w:rPr>
          <w:rFonts w:ascii="Arial" w:hAnsi="Arial" w:cs="Arial"/>
          <w:bCs/>
          <w:sz w:val="20"/>
          <w:szCs w:val="20"/>
        </w:rPr>
        <w:t>§ 2º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032D28">
        <w:rPr>
          <w:rFonts w:ascii="Arial" w:hAnsi="Arial" w:cs="Arial"/>
          <w:bCs/>
          <w:sz w:val="20"/>
          <w:szCs w:val="20"/>
        </w:rPr>
        <w:t xml:space="preserve">Os eventos indicados no caput deste artigo englobarão festivais, feiras, exposições, eventos esportivos e demais eventos congêneres. </w:t>
      </w:r>
    </w:p>
    <w:p w14:paraId="10C48594" w14:textId="77777777" w:rsidR="00032D28" w:rsidRPr="00032D28" w:rsidRDefault="00032D28" w:rsidP="00032D2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B29E391" w14:textId="19323FE7" w:rsidR="00032D28" w:rsidRDefault="00032D28" w:rsidP="00032D2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32D28">
        <w:rPr>
          <w:rFonts w:ascii="Arial" w:hAnsi="Arial" w:cs="Arial"/>
          <w:b/>
          <w:bCs/>
          <w:sz w:val="20"/>
          <w:szCs w:val="20"/>
        </w:rPr>
        <w:t>Art. 2º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032D28">
        <w:rPr>
          <w:rFonts w:ascii="Arial" w:hAnsi="Arial" w:cs="Arial"/>
          <w:bCs/>
          <w:sz w:val="20"/>
          <w:szCs w:val="20"/>
        </w:rPr>
        <w:t xml:space="preserve">O Poder Executivo Municipal regulamentará a presente Lei no que couber e for necessário à sua efetiva aplicação. </w:t>
      </w:r>
    </w:p>
    <w:p w14:paraId="635457D8" w14:textId="77777777" w:rsidR="00032D28" w:rsidRPr="00032D28" w:rsidRDefault="00032D28" w:rsidP="00032D2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10C21C5" w14:textId="6547AE22" w:rsidR="00032D28" w:rsidRDefault="00032D28" w:rsidP="00032D2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32D28">
        <w:rPr>
          <w:rFonts w:ascii="Arial" w:hAnsi="Arial" w:cs="Arial"/>
          <w:b/>
          <w:bCs/>
          <w:sz w:val="20"/>
          <w:szCs w:val="20"/>
        </w:rPr>
        <w:t>Art. 3º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032D28">
        <w:rPr>
          <w:rFonts w:ascii="Arial" w:hAnsi="Arial" w:cs="Arial"/>
          <w:bCs/>
          <w:sz w:val="20"/>
          <w:szCs w:val="20"/>
        </w:rPr>
        <w:t xml:space="preserve">As despesas decorrentes da execução desta Lei correrão por conta das dotações orçamentárias próprias, suplementadas se necessário. </w:t>
      </w:r>
    </w:p>
    <w:p w14:paraId="5F705862" w14:textId="77777777" w:rsidR="00032D28" w:rsidRPr="00032D28" w:rsidRDefault="00032D28" w:rsidP="00032D2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FF8B6C3" w14:textId="0E0799F6" w:rsidR="00F71905" w:rsidRDefault="00032D28" w:rsidP="00032D2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32D28">
        <w:rPr>
          <w:rFonts w:ascii="Arial" w:hAnsi="Arial" w:cs="Arial"/>
          <w:b/>
          <w:bCs/>
          <w:sz w:val="20"/>
          <w:szCs w:val="20"/>
        </w:rPr>
        <w:t>Art. 4º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032D28">
        <w:rPr>
          <w:rFonts w:ascii="Arial" w:hAnsi="Arial" w:cs="Arial"/>
          <w:bCs/>
          <w:sz w:val="20"/>
          <w:szCs w:val="20"/>
        </w:rPr>
        <w:t>Esta Lei entrará em vigor na data de sua publicação, revogadas as disposições em contrário.</w:t>
      </w:r>
    </w:p>
    <w:p w14:paraId="2D6EC367" w14:textId="77777777" w:rsidR="00962FC9" w:rsidRDefault="00962FC9" w:rsidP="00F52A7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10443EA" w14:textId="77777777" w:rsidR="00032D28" w:rsidRDefault="00032D28" w:rsidP="00F52A7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7428E9A0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02D890DE" w14:textId="257786A5" w:rsidR="00B9030C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CB3A25">
        <w:rPr>
          <w:rFonts w:ascii="Arial" w:hAnsi="Arial" w:cs="Arial"/>
          <w:bCs/>
          <w:sz w:val="20"/>
          <w:szCs w:val="20"/>
        </w:rPr>
        <w:t>0</w:t>
      </w:r>
      <w:r w:rsidR="00D208BB">
        <w:rPr>
          <w:rFonts w:ascii="Arial" w:hAnsi="Arial" w:cs="Arial"/>
          <w:bCs/>
          <w:sz w:val="20"/>
          <w:szCs w:val="20"/>
        </w:rPr>
        <w:t>4</w:t>
      </w:r>
      <w:r w:rsidR="00032D28">
        <w:rPr>
          <w:rFonts w:ascii="Arial" w:hAnsi="Arial" w:cs="Arial"/>
          <w:bCs/>
          <w:sz w:val="20"/>
          <w:szCs w:val="20"/>
        </w:rPr>
        <w:t>9</w:t>
      </w:r>
      <w:r w:rsidR="00680289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d</w:t>
      </w:r>
      <w:r w:rsidR="0064089A">
        <w:rPr>
          <w:rFonts w:ascii="Arial" w:hAnsi="Arial" w:cs="Arial"/>
          <w:bCs/>
          <w:sz w:val="20"/>
          <w:szCs w:val="20"/>
        </w:rPr>
        <w:t xml:space="preserve">o </w:t>
      </w:r>
      <w:r w:rsidR="00D208BB">
        <w:rPr>
          <w:rFonts w:ascii="Arial" w:hAnsi="Arial" w:cs="Arial"/>
          <w:bCs/>
          <w:sz w:val="20"/>
          <w:szCs w:val="20"/>
        </w:rPr>
        <w:t xml:space="preserve">Vereador </w:t>
      </w:r>
      <w:r w:rsidR="00F71905">
        <w:rPr>
          <w:rFonts w:ascii="Arial" w:hAnsi="Arial" w:cs="Arial"/>
          <w:bCs/>
          <w:sz w:val="20"/>
          <w:szCs w:val="20"/>
        </w:rPr>
        <w:t>Carlos Alberto Albino Junior “Juninho”</w:t>
      </w:r>
      <w:r w:rsidR="00EE79EF">
        <w:rPr>
          <w:rFonts w:ascii="Arial" w:hAnsi="Arial" w:cs="Arial"/>
          <w:bCs/>
          <w:sz w:val="20"/>
          <w:szCs w:val="20"/>
        </w:rPr>
        <w:t>, registrado, nesta data, na Secretaria do Gabinete do Prefeito e publicado no Quadro de Editais.</w:t>
      </w:r>
    </w:p>
    <w:p w14:paraId="1C876006" w14:textId="77777777" w:rsidR="00760801" w:rsidRDefault="00760801" w:rsidP="00B903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A2DA48C" w14:textId="77777777" w:rsidR="00B9030C" w:rsidRDefault="00B9030C" w:rsidP="00B903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7525F930" w14:textId="77777777" w:rsidR="00C55621" w:rsidRDefault="00C55621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4E9C61C8" w14:textId="77777777" w:rsidR="000F5A7C" w:rsidRDefault="000F5A7C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Pr="006C7B04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sectPr w:rsidR="000F5A7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C4E"/>
    <w:rsid w:val="002443FA"/>
    <w:rsid w:val="002457F8"/>
    <w:rsid w:val="0024582C"/>
    <w:rsid w:val="00250B0A"/>
    <w:rsid w:val="00250E7E"/>
    <w:rsid w:val="002511CB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4003"/>
    <w:rsid w:val="00265B23"/>
    <w:rsid w:val="002669DB"/>
    <w:rsid w:val="00270418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31A3"/>
    <w:rsid w:val="005775CF"/>
    <w:rsid w:val="00577EF6"/>
    <w:rsid w:val="00581968"/>
    <w:rsid w:val="0058249B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4F89"/>
    <w:rsid w:val="005C51A4"/>
    <w:rsid w:val="005C51C5"/>
    <w:rsid w:val="005C52CE"/>
    <w:rsid w:val="005C5BB2"/>
    <w:rsid w:val="005C5E37"/>
    <w:rsid w:val="005C6E59"/>
    <w:rsid w:val="005C78FB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1C24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1D29"/>
    <w:rsid w:val="006521B2"/>
    <w:rsid w:val="00652BCC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2A23"/>
    <w:rsid w:val="006F2C3A"/>
    <w:rsid w:val="006F4184"/>
    <w:rsid w:val="006F4612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24E9"/>
    <w:rsid w:val="00B02663"/>
    <w:rsid w:val="00B02E17"/>
    <w:rsid w:val="00B04792"/>
    <w:rsid w:val="00B04966"/>
    <w:rsid w:val="00B05E88"/>
    <w:rsid w:val="00B06F87"/>
    <w:rsid w:val="00B078AD"/>
    <w:rsid w:val="00B07BAB"/>
    <w:rsid w:val="00B10535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BC0"/>
    <w:rsid w:val="00B23784"/>
    <w:rsid w:val="00B238E3"/>
    <w:rsid w:val="00B24034"/>
    <w:rsid w:val="00B246C9"/>
    <w:rsid w:val="00B25E7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4967"/>
    <w:rsid w:val="00DF4CF2"/>
    <w:rsid w:val="00DF6E91"/>
    <w:rsid w:val="00DF7419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7694"/>
    <w:rsid w:val="00F17BEC"/>
    <w:rsid w:val="00F216BF"/>
    <w:rsid w:val="00F2384F"/>
    <w:rsid w:val="00F2496C"/>
    <w:rsid w:val="00F25319"/>
    <w:rsid w:val="00F256A0"/>
    <w:rsid w:val="00F26B68"/>
    <w:rsid w:val="00F26CBB"/>
    <w:rsid w:val="00F3295A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47A8"/>
    <w:rsid w:val="00F9568F"/>
    <w:rsid w:val="00F96F23"/>
    <w:rsid w:val="00FA12CB"/>
    <w:rsid w:val="00FA1A02"/>
    <w:rsid w:val="00FA2D6C"/>
    <w:rsid w:val="00FA5283"/>
    <w:rsid w:val="00FA700E"/>
    <w:rsid w:val="00FB0C92"/>
    <w:rsid w:val="00FB10B2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3</cp:revision>
  <dcterms:created xsi:type="dcterms:W3CDTF">2025-01-30T13:44:00Z</dcterms:created>
  <dcterms:modified xsi:type="dcterms:W3CDTF">2025-01-30T13:48:00Z</dcterms:modified>
</cp:coreProperties>
</file>