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592F69D5"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F91CC1">
        <w:rPr>
          <w:rFonts w:ascii="Arial" w:hAnsi="Arial" w:cs="Arial"/>
          <w:b/>
          <w:color w:val="000080"/>
          <w:sz w:val="20"/>
          <w:szCs w:val="20"/>
          <w:u w:val="single"/>
        </w:rPr>
        <w:t>8</w:t>
      </w:r>
      <w:r w:rsidR="00A20F3E">
        <w:rPr>
          <w:rFonts w:ascii="Arial" w:hAnsi="Arial" w:cs="Arial"/>
          <w:b/>
          <w:color w:val="000080"/>
          <w:sz w:val="20"/>
          <w:szCs w:val="20"/>
          <w:u w:val="single"/>
        </w:rPr>
        <w:t>9</w:t>
      </w:r>
      <w:r>
        <w:rPr>
          <w:rFonts w:ascii="Arial" w:hAnsi="Arial" w:cs="Arial"/>
          <w:b/>
          <w:color w:val="000080"/>
          <w:sz w:val="20"/>
          <w:szCs w:val="20"/>
          <w:u w:val="single"/>
        </w:rPr>
        <w:t xml:space="preserve">, DE </w:t>
      </w:r>
      <w:r w:rsidR="00663175">
        <w:rPr>
          <w:rFonts w:ascii="Arial" w:hAnsi="Arial" w:cs="Arial"/>
          <w:b/>
          <w:color w:val="000080"/>
          <w:sz w:val="20"/>
          <w:szCs w:val="20"/>
          <w:u w:val="single"/>
        </w:rPr>
        <w:t>09</w:t>
      </w:r>
      <w:r w:rsidR="008C12F0">
        <w:rPr>
          <w:rFonts w:ascii="Arial" w:hAnsi="Arial" w:cs="Arial"/>
          <w:b/>
          <w:color w:val="000080"/>
          <w:sz w:val="20"/>
          <w:szCs w:val="20"/>
          <w:u w:val="single"/>
        </w:rPr>
        <w:t xml:space="preserve"> </w:t>
      </w:r>
      <w:r>
        <w:rPr>
          <w:rFonts w:ascii="Arial" w:hAnsi="Arial" w:cs="Arial"/>
          <w:b/>
          <w:color w:val="000080"/>
          <w:sz w:val="20"/>
          <w:szCs w:val="20"/>
          <w:u w:val="single"/>
        </w:rPr>
        <w:t xml:space="preserve">DE </w:t>
      </w:r>
      <w:r w:rsidR="00663175">
        <w:rPr>
          <w:rFonts w:ascii="Arial" w:hAnsi="Arial" w:cs="Arial"/>
          <w:b/>
          <w:color w:val="000080"/>
          <w:sz w:val="20"/>
          <w:szCs w:val="20"/>
          <w:u w:val="single"/>
        </w:rPr>
        <w:t>MARÇO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663175">
        <w:rPr>
          <w:rFonts w:ascii="Arial" w:hAnsi="Arial" w:cs="Arial"/>
          <w:b/>
          <w:color w:val="000080"/>
          <w:sz w:val="20"/>
          <w:szCs w:val="20"/>
          <w:u w:val="single"/>
        </w:rPr>
        <w:t>6</w:t>
      </w:r>
    </w:p>
    <w:p w14:paraId="34F2244F" w14:textId="77777777" w:rsidR="00FE5753" w:rsidRDefault="00FE5753" w:rsidP="00FE5753">
      <w:pPr>
        <w:spacing w:after="0" w:line="240" w:lineRule="auto"/>
        <w:jc w:val="both"/>
        <w:rPr>
          <w:rFonts w:ascii="Arial" w:hAnsi="Arial" w:cs="Arial"/>
          <w:bCs/>
          <w:color w:val="800000"/>
          <w:sz w:val="20"/>
          <w:szCs w:val="20"/>
        </w:rPr>
      </w:pPr>
    </w:p>
    <w:p w14:paraId="2DE92AD5" w14:textId="6B7A5CB4" w:rsidR="00663175" w:rsidRDefault="00840FAC" w:rsidP="00995433">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A20F3E">
        <w:rPr>
          <w:rFonts w:ascii="Arial" w:hAnsi="Arial" w:cs="Arial"/>
          <w:bCs/>
          <w:color w:val="800000"/>
          <w:sz w:val="20"/>
          <w:szCs w:val="20"/>
        </w:rPr>
        <w:t>Veda a destinação de qualquer parte da via pública para fins de estacionamento privativo ou exclusivo de veículos,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58FD4D83" w14:textId="77777777" w:rsidR="008E72EF" w:rsidRPr="008E72EF" w:rsidRDefault="008E72EF" w:rsidP="008E72EF">
      <w:pPr>
        <w:spacing w:after="0" w:line="240" w:lineRule="auto"/>
        <w:ind w:firstLine="4502"/>
        <w:jc w:val="both"/>
        <w:rPr>
          <w:rFonts w:ascii="Arial" w:hAnsi="Arial" w:cs="Arial"/>
          <w:b/>
          <w:sz w:val="20"/>
          <w:szCs w:val="20"/>
        </w:rPr>
      </w:pPr>
    </w:p>
    <w:p w14:paraId="3A1FF374" w14:textId="7158A7EB" w:rsidR="00335C02" w:rsidRDefault="008E72EF" w:rsidP="00663175">
      <w:pPr>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 xml:space="preserve">1º </w:t>
      </w:r>
      <w:r w:rsidR="00C124B6" w:rsidRPr="00C124B6">
        <w:rPr>
          <w:rFonts w:ascii="Arial" w:hAnsi="Arial" w:cs="Arial"/>
          <w:bCs/>
          <w:sz w:val="20"/>
          <w:szCs w:val="20"/>
        </w:rPr>
        <w:t> Fica</w:t>
      </w:r>
      <w:r w:rsidR="00663175">
        <w:rPr>
          <w:rFonts w:ascii="Arial" w:hAnsi="Arial" w:cs="Arial"/>
          <w:bCs/>
          <w:sz w:val="20"/>
          <w:szCs w:val="20"/>
        </w:rPr>
        <w:t xml:space="preserve"> </w:t>
      </w:r>
      <w:r w:rsidR="00A20F3E">
        <w:rPr>
          <w:rFonts w:ascii="Arial" w:hAnsi="Arial" w:cs="Arial"/>
          <w:bCs/>
          <w:sz w:val="20"/>
          <w:szCs w:val="20"/>
        </w:rPr>
        <w:t>vedada a destinação de qualquer parte da via pública para fins de estacionamento privativo ou exclusivo de veículos, na forma do art. 19 da Resolução nº 965, de 17 de maio de 2022.</w:t>
      </w:r>
    </w:p>
    <w:p w14:paraId="536D2391" w14:textId="77777777" w:rsidR="00D340CA" w:rsidRDefault="00D340CA" w:rsidP="00663175">
      <w:pPr>
        <w:spacing w:after="0"/>
        <w:ind w:firstLine="4502"/>
        <w:jc w:val="both"/>
        <w:rPr>
          <w:rFonts w:ascii="Arial" w:hAnsi="Arial" w:cs="Arial"/>
          <w:bCs/>
          <w:sz w:val="20"/>
          <w:szCs w:val="20"/>
        </w:rPr>
      </w:pPr>
    </w:p>
    <w:p w14:paraId="4ABC86C7" w14:textId="6B673FEA" w:rsidR="00D340CA" w:rsidRDefault="00D340CA" w:rsidP="00663175">
      <w:pPr>
        <w:spacing w:after="0"/>
        <w:ind w:firstLine="4502"/>
        <w:jc w:val="both"/>
        <w:rPr>
          <w:rFonts w:ascii="Arial" w:hAnsi="Arial" w:cs="Arial"/>
          <w:bCs/>
          <w:sz w:val="20"/>
          <w:szCs w:val="20"/>
        </w:rPr>
      </w:pPr>
      <w:r w:rsidRPr="00D340CA">
        <w:rPr>
          <w:rFonts w:ascii="Arial" w:hAnsi="Arial" w:cs="Arial"/>
          <w:b/>
          <w:sz w:val="20"/>
          <w:szCs w:val="20"/>
        </w:rPr>
        <w:t>Parágrafo único.</w:t>
      </w:r>
      <w:r>
        <w:rPr>
          <w:rFonts w:ascii="Arial" w:hAnsi="Arial" w:cs="Arial"/>
          <w:bCs/>
          <w:sz w:val="20"/>
          <w:szCs w:val="20"/>
        </w:rPr>
        <w:t xml:space="preserve">  </w:t>
      </w:r>
      <w:r w:rsidR="00A20F3E">
        <w:rPr>
          <w:rFonts w:ascii="Arial" w:hAnsi="Arial" w:cs="Arial"/>
          <w:bCs/>
          <w:sz w:val="20"/>
          <w:szCs w:val="20"/>
        </w:rPr>
        <w:t>Para os fins desta Lei, considerar-se-á via pública todo o espaço</w:t>
      </w:r>
      <w:r w:rsidR="00617B98">
        <w:rPr>
          <w:rFonts w:ascii="Arial" w:hAnsi="Arial" w:cs="Arial"/>
          <w:bCs/>
          <w:sz w:val="20"/>
          <w:szCs w:val="20"/>
        </w:rPr>
        <w:t xml:space="preserve"> destinado à circulação, parada ou estacionamento de veículos, incluindo:</w:t>
      </w:r>
    </w:p>
    <w:p w14:paraId="2484B2F2" w14:textId="77777777" w:rsidR="00995433" w:rsidRDefault="00995433" w:rsidP="00663175">
      <w:pPr>
        <w:spacing w:after="0"/>
        <w:ind w:firstLine="4502"/>
        <w:jc w:val="both"/>
        <w:rPr>
          <w:rFonts w:ascii="Arial" w:hAnsi="Arial" w:cs="Arial"/>
          <w:bCs/>
          <w:sz w:val="20"/>
          <w:szCs w:val="20"/>
        </w:rPr>
      </w:pPr>
    </w:p>
    <w:p w14:paraId="3231EA9D" w14:textId="301439BF" w:rsidR="00995433" w:rsidRDefault="00995433" w:rsidP="00663175">
      <w:pPr>
        <w:spacing w:after="0"/>
        <w:ind w:firstLine="4502"/>
        <w:jc w:val="both"/>
        <w:rPr>
          <w:rFonts w:ascii="Arial" w:hAnsi="Arial" w:cs="Arial"/>
          <w:bCs/>
          <w:sz w:val="20"/>
          <w:szCs w:val="20"/>
        </w:rPr>
      </w:pPr>
      <w:r w:rsidRPr="00995433">
        <w:rPr>
          <w:rFonts w:ascii="Arial" w:hAnsi="Arial" w:cs="Arial"/>
          <w:b/>
          <w:sz w:val="20"/>
          <w:szCs w:val="20"/>
        </w:rPr>
        <w:t>I</w:t>
      </w:r>
      <w:r>
        <w:rPr>
          <w:rFonts w:ascii="Arial" w:hAnsi="Arial" w:cs="Arial"/>
          <w:bCs/>
          <w:sz w:val="20"/>
          <w:szCs w:val="20"/>
        </w:rPr>
        <w:t xml:space="preserve"> – </w:t>
      </w:r>
      <w:r w:rsidR="00617B98">
        <w:rPr>
          <w:rFonts w:ascii="Arial" w:hAnsi="Arial" w:cs="Arial"/>
          <w:bCs/>
          <w:sz w:val="20"/>
          <w:szCs w:val="20"/>
        </w:rPr>
        <w:t>o leito carroçável;</w:t>
      </w:r>
    </w:p>
    <w:p w14:paraId="66352C8D" w14:textId="77777777" w:rsidR="00995433" w:rsidRDefault="00995433" w:rsidP="00663175">
      <w:pPr>
        <w:spacing w:after="0"/>
        <w:ind w:firstLine="4502"/>
        <w:jc w:val="both"/>
        <w:rPr>
          <w:rFonts w:ascii="Arial" w:hAnsi="Arial" w:cs="Arial"/>
          <w:bCs/>
          <w:sz w:val="20"/>
          <w:szCs w:val="20"/>
        </w:rPr>
      </w:pPr>
    </w:p>
    <w:p w14:paraId="5A1DED5E" w14:textId="65F0DD88" w:rsidR="00995433" w:rsidRDefault="00995433" w:rsidP="00663175">
      <w:pPr>
        <w:spacing w:after="0"/>
        <w:ind w:firstLine="4502"/>
        <w:jc w:val="both"/>
        <w:rPr>
          <w:rFonts w:ascii="Arial" w:hAnsi="Arial" w:cs="Arial"/>
          <w:bCs/>
          <w:sz w:val="20"/>
          <w:szCs w:val="20"/>
        </w:rPr>
      </w:pPr>
      <w:r w:rsidRPr="00995433">
        <w:rPr>
          <w:rFonts w:ascii="Arial" w:hAnsi="Arial" w:cs="Arial"/>
          <w:b/>
          <w:sz w:val="20"/>
          <w:szCs w:val="20"/>
        </w:rPr>
        <w:t>II</w:t>
      </w:r>
      <w:r>
        <w:rPr>
          <w:rFonts w:ascii="Arial" w:hAnsi="Arial" w:cs="Arial"/>
          <w:bCs/>
          <w:sz w:val="20"/>
          <w:szCs w:val="20"/>
        </w:rPr>
        <w:t xml:space="preserve"> – </w:t>
      </w:r>
      <w:r w:rsidR="00617B98">
        <w:rPr>
          <w:rFonts w:ascii="Arial" w:hAnsi="Arial" w:cs="Arial"/>
          <w:bCs/>
          <w:sz w:val="20"/>
          <w:szCs w:val="20"/>
        </w:rPr>
        <w:t>as vagas de estacionamento paralelas ao meio-fio;</w:t>
      </w:r>
    </w:p>
    <w:p w14:paraId="1FCFD459" w14:textId="77777777" w:rsidR="00995433" w:rsidRDefault="00995433" w:rsidP="00663175">
      <w:pPr>
        <w:spacing w:after="0"/>
        <w:ind w:firstLine="4502"/>
        <w:jc w:val="both"/>
        <w:rPr>
          <w:rFonts w:ascii="Arial" w:hAnsi="Arial" w:cs="Arial"/>
          <w:bCs/>
          <w:sz w:val="20"/>
          <w:szCs w:val="20"/>
        </w:rPr>
      </w:pPr>
    </w:p>
    <w:p w14:paraId="6A93C2BC" w14:textId="267270D9" w:rsidR="00995433" w:rsidRDefault="00995433" w:rsidP="00663175">
      <w:pPr>
        <w:spacing w:after="0"/>
        <w:ind w:firstLine="4502"/>
        <w:jc w:val="both"/>
        <w:rPr>
          <w:rFonts w:ascii="Arial" w:hAnsi="Arial" w:cs="Arial"/>
          <w:bCs/>
          <w:sz w:val="20"/>
          <w:szCs w:val="20"/>
        </w:rPr>
      </w:pPr>
      <w:r w:rsidRPr="00995433">
        <w:rPr>
          <w:rFonts w:ascii="Arial" w:hAnsi="Arial" w:cs="Arial"/>
          <w:b/>
          <w:sz w:val="20"/>
          <w:szCs w:val="20"/>
        </w:rPr>
        <w:t>III</w:t>
      </w:r>
      <w:r>
        <w:rPr>
          <w:rFonts w:ascii="Arial" w:hAnsi="Arial" w:cs="Arial"/>
          <w:bCs/>
          <w:sz w:val="20"/>
          <w:szCs w:val="20"/>
        </w:rPr>
        <w:t xml:space="preserve"> – </w:t>
      </w:r>
      <w:r w:rsidR="00617B98">
        <w:rPr>
          <w:rFonts w:ascii="Arial" w:hAnsi="Arial" w:cs="Arial"/>
          <w:bCs/>
          <w:sz w:val="20"/>
          <w:szCs w:val="20"/>
        </w:rPr>
        <w:t>áreas de recuo que interfiram ou suprimam vagas de estacionamento existentes na via.</w:t>
      </w:r>
    </w:p>
    <w:p w14:paraId="3DB15A5A" w14:textId="77777777" w:rsidR="00995433" w:rsidRDefault="00995433" w:rsidP="00663175">
      <w:pPr>
        <w:spacing w:after="0"/>
        <w:ind w:firstLine="4502"/>
        <w:jc w:val="both"/>
        <w:rPr>
          <w:rFonts w:ascii="Arial" w:hAnsi="Arial" w:cs="Arial"/>
          <w:bCs/>
          <w:sz w:val="20"/>
          <w:szCs w:val="20"/>
        </w:rPr>
      </w:pPr>
    </w:p>
    <w:p w14:paraId="24F57EAE" w14:textId="0F341E58" w:rsidR="00617B98" w:rsidRDefault="00335C02" w:rsidP="004C3C23">
      <w:pPr>
        <w:spacing w:after="0"/>
        <w:ind w:firstLine="4502"/>
        <w:jc w:val="both"/>
        <w:rPr>
          <w:rFonts w:ascii="Arial" w:hAnsi="Arial" w:cs="Arial"/>
          <w:bCs/>
          <w:sz w:val="20"/>
          <w:szCs w:val="20"/>
        </w:rPr>
      </w:pPr>
      <w:r w:rsidRPr="00335C02">
        <w:rPr>
          <w:rFonts w:ascii="Arial" w:hAnsi="Arial" w:cs="Arial"/>
          <w:b/>
          <w:sz w:val="20"/>
          <w:szCs w:val="20"/>
        </w:rPr>
        <w:t>Art. 2º</w:t>
      </w:r>
      <w:r>
        <w:rPr>
          <w:rFonts w:ascii="Arial" w:hAnsi="Arial" w:cs="Arial"/>
          <w:bCs/>
          <w:sz w:val="20"/>
          <w:szCs w:val="20"/>
        </w:rPr>
        <w:t xml:space="preserve">  </w:t>
      </w:r>
      <w:r w:rsidR="00617B98">
        <w:rPr>
          <w:rFonts w:ascii="Arial" w:hAnsi="Arial" w:cs="Arial"/>
          <w:bCs/>
          <w:sz w:val="20"/>
          <w:szCs w:val="20"/>
        </w:rPr>
        <w:t>Nos casos em que já houver rebaixamento de guia para estacionamento em recuo, e tal rebaixamento suprimir ou reduzir vagas de estacionamento na via pública, as vagas existentes na área não poderão ser consideradas de uso privativo, devendo permanecer livres para uso por qualquer cidadão, respeitada a legislação de trânsito vigente.</w:t>
      </w:r>
    </w:p>
    <w:p w14:paraId="019D28A0" w14:textId="77777777" w:rsidR="00617B98" w:rsidRDefault="00617B98" w:rsidP="004C3C23">
      <w:pPr>
        <w:spacing w:after="0"/>
        <w:ind w:firstLine="4502"/>
        <w:jc w:val="both"/>
        <w:rPr>
          <w:rFonts w:ascii="Arial" w:hAnsi="Arial" w:cs="Arial"/>
          <w:bCs/>
          <w:sz w:val="20"/>
          <w:szCs w:val="20"/>
        </w:rPr>
      </w:pPr>
    </w:p>
    <w:p w14:paraId="5D159DD2" w14:textId="456A4636" w:rsidR="0021266E" w:rsidRDefault="00617B98" w:rsidP="004C3C23">
      <w:pPr>
        <w:spacing w:after="0"/>
        <w:ind w:firstLine="4502"/>
        <w:jc w:val="both"/>
        <w:rPr>
          <w:rFonts w:ascii="Arial" w:hAnsi="Arial" w:cs="Arial"/>
          <w:bCs/>
          <w:sz w:val="20"/>
          <w:szCs w:val="20"/>
        </w:rPr>
      </w:pPr>
      <w:r w:rsidRPr="00617B98">
        <w:rPr>
          <w:rFonts w:ascii="Arial" w:hAnsi="Arial" w:cs="Arial"/>
          <w:b/>
          <w:sz w:val="20"/>
          <w:szCs w:val="20"/>
        </w:rPr>
        <w:t>Parágrafo único.</w:t>
      </w:r>
      <w:r>
        <w:rPr>
          <w:rFonts w:ascii="Arial" w:hAnsi="Arial" w:cs="Arial"/>
          <w:bCs/>
          <w:sz w:val="20"/>
          <w:szCs w:val="20"/>
        </w:rPr>
        <w:t xml:space="preserve">  Será vedada a instalação de:</w:t>
      </w:r>
    </w:p>
    <w:p w14:paraId="3B54778F" w14:textId="77777777" w:rsidR="00617B98" w:rsidRDefault="00617B98" w:rsidP="004C3C23">
      <w:pPr>
        <w:spacing w:after="0"/>
        <w:ind w:firstLine="4502"/>
        <w:jc w:val="both"/>
        <w:rPr>
          <w:rFonts w:ascii="Arial" w:hAnsi="Arial" w:cs="Arial"/>
          <w:bCs/>
          <w:sz w:val="20"/>
          <w:szCs w:val="20"/>
        </w:rPr>
      </w:pPr>
    </w:p>
    <w:p w14:paraId="2A195AF4" w14:textId="33630280" w:rsidR="00617B98" w:rsidRDefault="00617B98" w:rsidP="00617B98">
      <w:pPr>
        <w:spacing w:after="0"/>
        <w:ind w:firstLine="4502"/>
        <w:jc w:val="both"/>
        <w:rPr>
          <w:rFonts w:ascii="Arial" w:hAnsi="Arial" w:cs="Arial"/>
          <w:bCs/>
          <w:sz w:val="20"/>
          <w:szCs w:val="20"/>
        </w:rPr>
      </w:pPr>
      <w:r w:rsidRPr="00617B98">
        <w:rPr>
          <w:rFonts w:ascii="Arial" w:hAnsi="Arial" w:cs="Arial"/>
          <w:b/>
          <w:sz w:val="20"/>
          <w:szCs w:val="20"/>
        </w:rPr>
        <w:t xml:space="preserve">I </w:t>
      </w:r>
      <w:r w:rsidRPr="00617B98">
        <w:rPr>
          <w:rFonts w:ascii="Arial" w:hAnsi="Arial" w:cs="Arial"/>
          <w:bCs/>
          <w:sz w:val="20"/>
          <w:szCs w:val="20"/>
        </w:rPr>
        <w:t>– placas indicativas de</w:t>
      </w:r>
      <w:r>
        <w:rPr>
          <w:rFonts w:ascii="Arial" w:hAnsi="Arial" w:cs="Arial"/>
          <w:bCs/>
          <w:sz w:val="20"/>
          <w:szCs w:val="20"/>
        </w:rPr>
        <w:t xml:space="preserve"> </w:t>
      </w:r>
      <w:r w:rsidRPr="00617B98">
        <w:rPr>
          <w:rFonts w:ascii="Arial" w:hAnsi="Arial" w:cs="Arial"/>
          <w:bCs/>
          <w:sz w:val="20"/>
          <w:szCs w:val="20"/>
        </w:rPr>
        <w:t>estacionamento privativo;</w:t>
      </w:r>
    </w:p>
    <w:p w14:paraId="24F2A2FD" w14:textId="77777777" w:rsidR="00617B98" w:rsidRPr="00617B98" w:rsidRDefault="00617B98" w:rsidP="00617B98">
      <w:pPr>
        <w:spacing w:after="0"/>
        <w:ind w:firstLine="4502"/>
        <w:jc w:val="both"/>
        <w:rPr>
          <w:rFonts w:ascii="Arial" w:hAnsi="Arial" w:cs="Arial"/>
          <w:bCs/>
          <w:sz w:val="20"/>
          <w:szCs w:val="20"/>
        </w:rPr>
      </w:pPr>
    </w:p>
    <w:p w14:paraId="46C59785" w14:textId="040FC9CF" w:rsidR="00617B98" w:rsidRDefault="00617B98" w:rsidP="00617B98">
      <w:pPr>
        <w:spacing w:after="0"/>
        <w:ind w:firstLine="4502"/>
        <w:jc w:val="both"/>
        <w:rPr>
          <w:rFonts w:ascii="Arial" w:hAnsi="Arial" w:cs="Arial"/>
          <w:bCs/>
          <w:sz w:val="20"/>
          <w:szCs w:val="20"/>
        </w:rPr>
      </w:pPr>
      <w:r w:rsidRPr="00617B98">
        <w:rPr>
          <w:rFonts w:ascii="Arial" w:hAnsi="Arial" w:cs="Arial"/>
          <w:b/>
          <w:sz w:val="20"/>
          <w:szCs w:val="20"/>
        </w:rPr>
        <w:t>II</w:t>
      </w:r>
      <w:r w:rsidRPr="00617B98">
        <w:rPr>
          <w:rFonts w:ascii="Arial" w:hAnsi="Arial" w:cs="Arial"/>
          <w:bCs/>
          <w:sz w:val="20"/>
          <w:szCs w:val="20"/>
        </w:rPr>
        <w:t xml:space="preserve"> – pinturas no solo com caráter</w:t>
      </w:r>
      <w:r>
        <w:rPr>
          <w:rFonts w:ascii="Arial" w:hAnsi="Arial" w:cs="Arial"/>
          <w:bCs/>
          <w:sz w:val="20"/>
          <w:szCs w:val="20"/>
        </w:rPr>
        <w:t xml:space="preserve"> </w:t>
      </w:r>
      <w:r w:rsidRPr="00617B98">
        <w:rPr>
          <w:rFonts w:ascii="Arial" w:hAnsi="Arial" w:cs="Arial"/>
          <w:bCs/>
          <w:sz w:val="20"/>
          <w:szCs w:val="20"/>
        </w:rPr>
        <w:t>exclusivo;</w:t>
      </w:r>
    </w:p>
    <w:p w14:paraId="48390F77" w14:textId="77777777" w:rsidR="00617B98" w:rsidRDefault="00617B98" w:rsidP="00617B98">
      <w:pPr>
        <w:spacing w:after="0"/>
        <w:ind w:firstLine="4502"/>
        <w:jc w:val="both"/>
        <w:rPr>
          <w:rFonts w:ascii="Arial" w:hAnsi="Arial" w:cs="Arial"/>
          <w:bCs/>
          <w:sz w:val="20"/>
          <w:szCs w:val="20"/>
        </w:rPr>
      </w:pPr>
    </w:p>
    <w:p w14:paraId="553EC77D" w14:textId="597B0EA1" w:rsidR="00617B98" w:rsidRDefault="00617B98" w:rsidP="00617B98">
      <w:pPr>
        <w:spacing w:after="0"/>
        <w:ind w:firstLine="4502"/>
        <w:jc w:val="both"/>
        <w:rPr>
          <w:rFonts w:ascii="Arial" w:hAnsi="Arial" w:cs="Arial"/>
          <w:bCs/>
          <w:sz w:val="20"/>
          <w:szCs w:val="20"/>
        </w:rPr>
      </w:pPr>
      <w:r w:rsidRPr="00617B98">
        <w:rPr>
          <w:rFonts w:ascii="Arial" w:hAnsi="Arial" w:cs="Arial"/>
          <w:b/>
          <w:sz w:val="20"/>
          <w:szCs w:val="20"/>
        </w:rPr>
        <w:t>III</w:t>
      </w:r>
      <w:r w:rsidRPr="00617B98">
        <w:rPr>
          <w:rFonts w:ascii="Arial" w:hAnsi="Arial" w:cs="Arial"/>
          <w:bCs/>
          <w:sz w:val="20"/>
          <w:szCs w:val="20"/>
        </w:rPr>
        <w:t xml:space="preserve"> – cones, correntes, cavaletes ou</w:t>
      </w:r>
      <w:r>
        <w:rPr>
          <w:rFonts w:ascii="Arial" w:hAnsi="Arial" w:cs="Arial"/>
          <w:bCs/>
          <w:sz w:val="20"/>
          <w:szCs w:val="20"/>
        </w:rPr>
        <w:t xml:space="preserve"> </w:t>
      </w:r>
      <w:r w:rsidRPr="00617B98">
        <w:rPr>
          <w:rFonts w:ascii="Arial" w:hAnsi="Arial" w:cs="Arial"/>
          <w:bCs/>
          <w:sz w:val="20"/>
          <w:szCs w:val="20"/>
        </w:rPr>
        <w:t>quaisquer obstáculos que impeçam o uso público das vagas, quando localizados em áreas</w:t>
      </w:r>
      <w:r>
        <w:rPr>
          <w:rFonts w:ascii="Arial" w:hAnsi="Arial" w:cs="Arial"/>
          <w:bCs/>
          <w:sz w:val="20"/>
          <w:szCs w:val="20"/>
        </w:rPr>
        <w:t xml:space="preserve"> </w:t>
      </w:r>
      <w:r w:rsidRPr="00617B98">
        <w:rPr>
          <w:rFonts w:ascii="Arial" w:hAnsi="Arial" w:cs="Arial"/>
          <w:bCs/>
          <w:sz w:val="20"/>
          <w:szCs w:val="20"/>
        </w:rPr>
        <w:t>abrangidas por esta Lei.</w:t>
      </w:r>
    </w:p>
    <w:p w14:paraId="0604C53D" w14:textId="77777777" w:rsidR="00617B98" w:rsidRPr="00617B98" w:rsidRDefault="00617B98" w:rsidP="00617B98">
      <w:pPr>
        <w:spacing w:after="0"/>
        <w:ind w:firstLine="4502"/>
        <w:jc w:val="both"/>
        <w:rPr>
          <w:rFonts w:ascii="Arial" w:hAnsi="Arial" w:cs="Arial"/>
          <w:bCs/>
          <w:sz w:val="20"/>
          <w:szCs w:val="20"/>
        </w:rPr>
      </w:pPr>
    </w:p>
    <w:p w14:paraId="2E330A1E" w14:textId="707F19F6" w:rsidR="00617B98" w:rsidRPr="00617B98" w:rsidRDefault="00617B98" w:rsidP="00617B98">
      <w:pPr>
        <w:spacing w:after="0"/>
        <w:ind w:firstLine="4502"/>
        <w:jc w:val="both"/>
        <w:rPr>
          <w:rFonts w:ascii="Arial" w:hAnsi="Arial" w:cs="Arial"/>
          <w:bCs/>
          <w:sz w:val="20"/>
          <w:szCs w:val="20"/>
        </w:rPr>
      </w:pPr>
      <w:r w:rsidRPr="00617B98">
        <w:rPr>
          <w:rFonts w:ascii="Arial" w:hAnsi="Arial" w:cs="Arial"/>
          <w:b/>
          <w:bCs/>
          <w:sz w:val="20"/>
          <w:szCs w:val="20"/>
        </w:rPr>
        <w:t>Art.</w:t>
      </w:r>
      <w:r>
        <w:rPr>
          <w:rFonts w:ascii="Arial" w:hAnsi="Arial" w:cs="Arial"/>
          <w:b/>
          <w:bCs/>
          <w:sz w:val="20"/>
          <w:szCs w:val="20"/>
        </w:rPr>
        <w:t xml:space="preserve"> </w:t>
      </w:r>
      <w:r w:rsidRPr="00617B98">
        <w:rPr>
          <w:rFonts w:ascii="Arial" w:hAnsi="Arial" w:cs="Arial"/>
          <w:b/>
          <w:bCs/>
          <w:sz w:val="20"/>
          <w:szCs w:val="20"/>
        </w:rPr>
        <w:t>3º</w:t>
      </w:r>
      <w:r>
        <w:rPr>
          <w:rFonts w:ascii="Arial" w:hAnsi="Arial" w:cs="Arial"/>
          <w:b/>
          <w:bCs/>
          <w:sz w:val="20"/>
          <w:szCs w:val="20"/>
        </w:rPr>
        <w:t xml:space="preserve">  </w:t>
      </w:r>
      <w:r w:rsidRPr="00617B98">
        <w:rPr>
          <w:rFonts w:ascii="Arial" w:hAnsi="Arial" w:cs="Arial"/>
          <w:bCs/>
          <w:sz w:val="20"/>
          <w:szCs w:val="20"/>
        </w:rPr>
        <w:t>O descumprimento do</w:t>
      </w:r>
      <w:r>
        <w:rPr>
          <w:rFonts w:ascii="Arial" w:hAnsi="Arial" w:cs="Arial"/>
          <w:bCs/>
          <w:sz w:val="20"/>
          <w:szCs w:val="20"/>
        </w:rPr>
        <w:t xml:space="preserve"> </w:t>
      </w:r>
      <w:r w:rsidRPr="00617B98">
        <w:rPr>
          <w:rFonts w:ascii="Arial" w:hAnsi="Arial" w:cs="Arial"/>
          <w:bCs/>
          <w:sz w:val="20"/>
          <w:szCs w:val="20"/>
        </w:rPr>
        <w:t>disposto nesta Lei sujeitará o infrator às penalidades previstas na legislação municipal</w:t>
      </w:r>
      <w:r>
        <w:rPr>
          <w:rFonts w:ascii="Arial" w:hAnsi="Arial" w:cs="Arial"/>
          <w:bCs/>
          <w:sz w:val="20"/>
          <w:szCs w:val="20"/>
        </w:rPr>
        <w:t xml:space="preserve"> </w:t>
      </w:r>
      <w:r w:rsidRPr="00617B98">
        <w:rPr>
          <w:rFonts w:ascii="Arial" w:hAnsi="Arial" w:cs="Arial"/>
          <w:bCs/>
          <w:sz w:val="20"/>
          <w:szCs w:val="20"/>
        </w:rPr>
        <w:t>vigente, sem prejuízo das sanções previstas no Código de Trânsito Brasileiro.</w:t>
      </w:r>
    </w:p>
    <w:p w14:paraId="082F3E2F" w14:textId="77777777" w:rsidR="00617B98" w:rsidRDefault="00617B98" w:rsidP="00617B98">
      <w:pPr>
        <w:spacing w:after="0"/>
        <w:ind w:firstLine="4502"/>
        <w:jc w:val="both"/>
        <w:rPr>
          <w:rFonts w:ascii="Arial" w:hAnsi="Arial" w:cs="Arial"/>
          <w:b/>
          <w:bCs/>
          <w:sz w:val="20"/>
          <w:szCs w:val="20"/>
        </w:rPr>
      </w:pPr>
    </w:p>
    <w:p w14:paraId="6F301E4B" w14:textId="2447B90E" w:rsidR="00617B98" w:rsidRDefault="00617B98" w:rsidP="00617B98">
      <w:pPr>
        <w:spacing w:after="0"/>
        <w:ind w:firstLine="4502"/>
        <w:jc w:val="both"/>
        <w:rPr>
          <w:rFonts w:ascii="Arial" w:hAnsi="Arial" w:cs="Arial"/>
          <w:bCs/>
          <w:sz w:val="20"/>
          <w:szCs w:val="20"/>
        </w:rPr>
      </w:pPr>
      <w:r w:rsidRPr="00617B98">
        <w:rPr>
          <w:rFonts w:ascii="Arial" w:hAnsi="Arial" w:cs="Arial"/>
          <w:b/>
          <w:bCs/>
          <w:sz w:val="20"/>
          <w:szCs w:val="20"/>
        </w:rPr>
        <w:t>Art.</w:t>
      </w:r>
      <w:r>
        <w:rPr>
          <w:rFonts w:ascii="Arial" w:hAnsi="Arial" w:cs="Arial"/>
          <w:b/>
          <w:bCs/>
          <w:sz w:val="20"/>
          <w:szCs w:val="20"/>
        </w:rPr>
        <w:t xml:space="preserve"> </w:t>
      </w:r>
      <w:r w:rsidRPr="00617B98">
        <w:rPr>
          <w:rFonts w:ascii="Arial" w:hAnsi="Arial" w:cs="Arial"/>
          <w:b/>
          <w:bCs/>
          <w:sz w:val="20"/>
          <w:szCs w:val="20"/>
        </w:rPr>
        <w:t>4º</w:t>
      </w:r>
      <w:r>
        <w:rPr>
          <w:rFonts w:ascii="Arial" w:hAnsi="Arial" w:cs="Arial"/>
          <w:b/>
          <w:bCs/>
          <w:sz w:val="20"/>
          <w:szCs w:val="20"/>
        </w:rPr>
        <w:t xml:space="preserve">  </w:t>
      </w:r>
      <w:r w:rsidRPr="00617B98">
        <w:rPr>
          <w:rFonts w:ascii="Arial" w:hAnsi="Arial" w:cs="Arial"/>
          <w:bCs/>
          <w:sz w:val="20"/>
          <w:szCs w:val="20"/>
        </w:rPr>
        <w:t>O Poder Executivo</w:t>
      </w:r>
      <w:r>
        <w:rPr>
          <w:rFonts w:ascii="Arial" w:hAnsi="Arial" w:cs="Arial"/>
          <w:bCs/>
          <w:sz w:val="20"/>
          <w:szCs w:val="20"/>
        </w:rPr>
        <w:t xml:space="preserve"> </w:t>
      </w:r>
      <w:r w:rsidRPr="00617B98">
        <w:rPr>
          <w:rFonts w:ascii="Arial" w:hAnsi="Arial" w:cs="Arial"/>
          <w:bCs/>
          <w:sz w:val="20"/>
          <w:szCs w:val="20"/>
        </w:rPr>
        <w:t>Municipal regulamentará a presente Lei no que couber e for necessário à sua efetiva</w:t>
      </w:r>
      <w:r>
        <w:rPr>
          <w:rFonts w:ascii="Arial" w:hAnsi="Arial" w:cs="Arial"/>
          <w:bCs/>
          <w:sz w:val="20"/>
          <w:szCs w:val="20"/>
        </w:rPr>
        <w:t xml:space="preserve"> </w:t>
      </w:r>
      <w:r w:rsidRPr="00617B98">
        <w:rPr>
          <w:rFonts w:ascii="Arial" w:hAnsi="Arial" w:cs="Arial"/>
          <w:bCs/>
          <w:sz w:val="20"/>
          <w:szCs w:val="20"/>
        </w:rPr>
        <w:t>aplicação.</w:t>
      </w:r>
    </w:p>
    <w:p w14:paraId="1987594A" w14:textId="77777777" w:rsidR="00617B98" w:rsidRPr="00617B98" w:rsidRDefault="00617B98" w:rsidP="00617B98">
      <w:pPr>
        <w:spacing w:after="0"/>
        <w:ind w:firstLine="4502"/>
        <w:jc w:val="both"/>
        <w:rPr>
          <w:rFonts w:ascii="Arial" w:hAnsi="Arial" w:cs="Arial"/>
          <w:bCs/>
          <w:sz w:val="20"/>
          <w:szCs w:val="20"/>
        </w:rPr>
      </w:pPr>
    </w:p>
    <w:p w14:paraId="6F686EE7" w14:textId="02A41C70" w:rsidR="00617B98" w:rsidRPr="00617B98" w:rsidRDefault="00617B98" w:rsidP="00617B98">
      <w:pPr>
        <w:spacing w:after="0"/>
        <w:ind w:firstLine="4502"/>
        <w:jc w:val="both"/>
        <w:rPr>
          <w:rFonts w:ascii="Arial" w:hAnsi="Arial" w:cs="Arial"/>
          <w:bCs/>
          <w:sz w:val="20"/>
          <w:szCs w:val="20"/>
        </w:rPr>
      </w:pPr>
      <w:r w:rsidRPr="00617B98">
        <w:rPr>
          <w:rFonts w:ascii="Arial" w:hAnsi="Arial" w:cs="Arial"/>
          <w:b/>
          <w:bCs/>
          <w:sz w:val="20"/>
          <w:szCs w:val="20"/>
        </w:rPr>
        <w:t>Art.</w:t>
      </w:r>
      <w:r>
        <w:rPr>
          <w:rFonts w:ascii="Arial" w:hAnsi="Arial" w:cs="Arial"/>
          <w:b/>
          <w:bCs/>
          <w:sz w:val="20"/>
          <w:szCs w:val="20"/>
        </w:rPr>
        <w:t xml:space="preserve"> </w:t>
      </w:r>
      <w:r w:rsidRPr="00617B98">
        <w:rPr>
          <w:rFonts w:ascii="Arial" w:hAnsi="Arial" w:cs="Arial"/>
          <w:b/>
          <w:bCs/>
          <w:sz w:val="20"/>
          <w:szCs w:val="20"/>
        </w:rPr>
        <w:t>5º</w:t>
      </w:r>
      <w:r>
        <w:rPr>
          <w:rFonts w:ascii="Arial" w:hAnsi="Arial" w:cs="Arial"/>
          <w:b/>
          <w:bCs/>
          <w:sz w:val="20"/>
          <w:szCs w:val="20"/>
        </w:rPr>
        <w:t xml:space="preserve">  </w:t>
      </w:r>
      <w:r w:rsidRPr="00617B98">
        <w:rPr>
          <w:rFonts w:ascii="Arial" w:hAnsi="Arial" w:cs="Arial"/>
          <w:bCs/>
          <w:sz w:val="20"/>
          <w:szCs w:val="20"/>
        </w:rPr>
        <w:t>As despesas decorrentes da</w:t>
      </w:r>
      <w:r>
        <w:rPr>
          <w:rFonts w:ascii="Arial" w:hAnsi="Arial" w:cs="Arial"/>
          <w:bCs/>
          <w:sz w:val="20"/>
          <w:szCs w:val="20"/>
        </w:rPr>
        <w:t xml:space="preserve"> </w:t>
      </w:r>
      <w:r w:rsidRPr="00617B98">
        <w:rPr>
          <w:rFonts w:ascii="Arial" w:hAnsi="Arial" w:cs="Arial"/>
          <w:bCs/>
          <w:sz w:val="20"/>
          <w:szCs w:val="20"/>
        </w:rPr>
        <w:t>execução desta Lei correrão por conta das dotações orçamentárias próprias, suplementadas</w:t>
      </w:r>
      <w:r>
        <w:rPr>
          <w:rFonts w:ascii="Arial" w:hAnsi="Arial" w:cs="Arial"/>
          <w:bCs/>
          <w:sz w:val="20"/>
          <w:szCs w:val="20"/>
        </w:rPr>
        <w:t xml:space="preserve"> </w:t>
      </w:r>
      <w:r w:rsidRPr="00617B98">
        <w:rPr>
          <w:rFonts w:ascii="Arial" w:hAnsi="Arial" w:cs="Arial"/>
          <w:bCs/>
          <w:sz w:val="20"/>
          <w:szCs w:val="20"/>
        </w:rPr>
        <w:t>se necessário.</w:t>
      </w:r>
    </w:p>
    <w:p w14:paraId="74E522DC" w14:textId="77777777" w:rsidR="00617B98" w:rsidRDefault="00617B98" w:rsidP="00617B98">
      <w:pPr>
        <w:spacing w:after="0"/>
        <w:ind w:firstLine="4502"/>
        <w:jc w:val="both"/>
        <w:rPr>
          <w:rFonts w:ascii="Arial" w:hAnsi="Arial" w:cs="Arial"/>
          <w:b/>
          <w:bCs/>
          <w:sz w:val="20"/>
          <w:szCs w:val="20"/>
        </w:rPr>
      </w:pPr>
    </w:p>
    <w:p w14:paraId="091A5DB3" w14:textId="401BF543" w:rsidR="00617B98" w:rsidRDefault="00617B98" w:rsidP="00617B98">
      <w:pPr>
        <w:spacing w:after="0"/>
        <w:ind w:firstLine="4502"/>
        <w:jc w:val="both"/>
        <w:rPr>
          <w:rFonts w:ascii="Arial" w:hAnsi="Arial" w:cs="Arial"/>
          <w:bCs/>
          <w:sz w:val="20"/>
          <w:szCs w:val="20"/>
        </w:rPr>
      </w:pPr>
      <w:r w:rsidRPr="00617B98">
        <w:rPr>
          <w:rFonts w:ascii="Arial" w:hAnsi="Arial" w:cs="Arial"/>
          <w:b/>
          <w:bCs/>
          <w:sz w:val="20"/>
          <w:szCs w:val="20"/>
        </w:rPr>
        <w:t>Art.</w:t>
      </w:r>
      <w:r>
        <w:rPr>
          <w:rFonts w:ascii="Arial" w:hAnsi="Arial" w:cs="Arial"/>
          <w:b/>
          <w:bCs/>
          <w:sz w:val="20"/>
          <w:szCs w:val="20"/>
        </w:rPr>
        <w:t xml:space="preserve"> </w:t>
      </w:r>
      <w:r w:rsidRPr="00617B98">
        <w:rPr>
          <w:rFonts w:ascii="Arial" w:hAnsi="Arial" w:cs="Arial"/>
          <w:b/>
          <w:bCs/>
          <w:sz w:val="20"/>
          <w:szCs w:val="20"/>
        </w:rPr>
        <w:t>6º</w:t>
      </w:r>
      <w:r>
        <w:rPr>
          <w:rFonts w:ascii="Arial" w:hAnsi="Arial" w:cs="Arial"/>
          <w:b/>
          <w:bCs/>
          <w:sz w:val="20"/>
          <w:szCs w:val="20"/>
        </w:rPr>
        <w:t xml:space="preserve">  </w:t>
      </w:r>
      <w:r w:rsidRPr="00617B98">
        <w:rPr>
          <w:rFonts w:ascii="Arial" w:hAnsi="Arial" w:cs="Arial"/>
          <w:bCs/>
          <w:sz w:val="20"/>
          <w:szCs w:val="20"/>
        </w:rPr>
        <w:t>Esta Lei entrará em vigor na</w:t>
      </w:r>
      <w:r>
        <w:rPr>
          <w:rFonts w:ascii="Arial" w:hAnsi="Arial" w:cs="Arial"/>
          <w:bCs/>
          <w:sz w:val="20"/>
          <w:szCs w:val="20"/>
        </w:rPr>
        <w:t xml:space="preserve"> </w:t>
      </w:r>
      <w:r w:rsidRPr="00617B98">
        <w:rPr>
          <w:rFonts w:ascii="Arial" w:hAnsi="Arial" w:cs="Arial"/>
          <w:bCs/>
          <w:sz w:val="20"/>
          <w:szCs w:val="20"/>
        </w:rPr>
        <w:t>data de sua publicação, revogadas as disposições em contrário.</w:t>
      </w:r>
    </w:p>
    <w:p w14:paraId="4F14644A" w14:textId="77777777" w:rsidR="004C3C23" w:rsidRPr="00335C02" w:rsidRDefault="004C3C23" w:rsidP="00617B98">
      <w:pPr>
        <w:spacing w:after="0"/>
        <w:jc w:val="both"/>
        <w:rPr>
          <w:rFonts w:ascii="Arial" w:hAnsi="Arial" w:cs="Arial"/>
          <w:b/>
          <w:sz w:val="20"/>
          <w:szCs w:val="20"/>
        </w:rPr>
      </w:pPr>
    </w:p>
    <w:p w14:paraId="1B397C98" w14:textId="77777777" w:rsidR="00617B98" w:rsidRDefault="00617B98" w:rsidP="00EE79EF">
      <w:pPr>
        <w:spacing w:after="0" w:line="240" w:lineRule="auto"/>
        <w:jc w:val="center"/>
        <w:rPr>
          <w:rFonts w:ascii="Arial" w:hAnsi="Arial" w:cs="Arial"/>
          <w:bCs/>
          <w:sz w:val="20"/>
          <w:szCs w:val="20"/>
        </w:rPr>
      </w:pPr>
    </w:p>
    <w:p w14:paraId="53FF3461" w14:textId="0B9CD8E5"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lastRenderedPageBreak/>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5AD7397A" w:rsidR="00A521D1" w:rsidRPr="000E534E" w:rsidRDefault="00227C46" w:rsidP="00A4679D">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21266E">
        <w:rPr>
          <w:rFonts w:ascii="Arial" w:hAnsi="Arial" w:cs="Arial"/>
          <w:bCs/>
          <w:sz w:val="20"/>
          <w:szCs w:val="20"/>
        </w:rPr>
        <w:t>00</w:t>
      </w:r>
      <w:r w:rsidR="00617B98">
        <w:rPr>
          <w:rFonts w:ascii="Arial" w:hAnsi="Arial" w:cs="Arial"/>
          <w:bCs/>
          <w:sz w:val="20"/>
          <w:szCs w:val="20"/>
        </w:rPr>
        <w:t>6</w:t>
      </w:r>
      <w:r w:rsidR="00335C02">
        <w:rPr>
          <w:rFonts w:ascii="Arial" w:hAnsi="Arial" w:cs="Arial"/>
          <w:bCs/>
          <w:sz w:val="20"/>
          <w:szCs w:val="20"/>
        </w:rPr>
        <w:t>/</w:t>
      </w:r>
      <w:r w:rsidRPr="00227C46">
        <w:rPr>
          <w:rFonts w:ascii="Arial" w:hAnsi="Arial" w:cs="Arial"/>
          <w:bCs/>
          <w:sz w:val="20"/>
          <w:szCs w:val="20"/>
        </w:rPr>
        <w:t>202</w:t>
      </w:r>
      <w:r w:rsidR="0021266E">
        <w:rPr>
          <w:rFonts w:ascii="Arial" w:hAnsi="Arial" w:cs="Arial"/>
          <w:bCs/>
          <w:sz w:val="20"/>
          <w:szCs w:val="20"/>
        </w:rPr>
        <w:t>6</w:t>
      </w:r>
      <w:r w:rsidRPr="00227C46">
        <w:rPr>
          <w:rFonts w:ascii="Arial" w:hAnsi="Arial" w:cs="Arial"/>
          <w:bCs/>
          <w:sz w:val="20"/>
          <w:szCs w:val="20"/>
        </w:rPr>
        <w:t xml:space="preserve"> de autoria</w:t>
      </w:r>
      <w:r w:rsidR="00335C02">
        <w:rPr>
          <w:rFonts w:ascii="Arial" w:hAnsi="Arial" w:cs="Arial"/>
          <w:bCs/>
          <w:sz w:val="20"/>
          <w:szCs w:val="20"/>
        </w:rPr>
        <w:t xml:space="preserve"> </w:t>
      </w:r>
      <w:r w:rsidR="0021266E">
        <w:rPr>
          <w:rFonts w:ascii="Arial" w:hAnsi="Arial" w:cs="Arial"/>
          <w:bCs/>
          <w:sz w:val="20"/>
          <w:szCs w:val="20"/>
        </w:rPr>
        <w:t xml:space="preserve">do Vereador </w:t>
      </w:r>
      <w:r w:rsidR="00617B98">
        <w:rPr>
          <w:rFonts w:ascii="Arial" w:hAnsi="Arial" w:cs="Arial"/>
          <w:bCs/>
          <w:sz w:val="20"/>
          <w:szCs w:val="20"/>
        </w:rPr>
        <w:t>Wladimir Panelli</w:t>
      </w:r>
      <w:r w:rsidR="0021266E">
        <w:rPr>
          <w:rFonts w:ascii="Arial" w:hAnsi="Arial" w:cs="Arial"/>
          <w:bCs/>
          <w:sz w:val="20"/>
          <w:szCs w:val="20"/>
        </w:rPr>
        <w:t xml:space="preserve"> </w:t>
      </w:r>
      <w:r w:rsidR="004C3C23">
        <w:rPr>
          <w:rFonts w:ascii="Arial" w:hAnsi="Arial" w:cs="Arial"/>
          <w:bCs/>
          <w:sz w:val="20"/>
          <w:szCs w:val="20"/>
        </w:rPr>
        <w:t>“</w:t>
      </w:r>
      <w:r w:rsidR="00617B98">
        <w:rPr>
          <w:rFonts w:ascii="Arial" w:hAnsi="Arial" w:cs="Arial"/>
          <w:bCs/>
          <w:sz w:val="20"/>
          <w:szCs w:val="20"/>
        </w:rPr>
        <w:t>Dr. Panelli</w:t>
      </w:r>
      <w:r w:rsidR="0021266E">
        <w:rPr>
          <w:rFonts w:ascii="Arial" w:hAnsi="Arial" w:cs="Arial"/>
          <w:bCs/>
          <w:sz w:val="20"/>
          <w:szCs w:val="20"/>
        </w:rPr>
        <w:t>”</w:t>
      </w:r>
      <w:r w:rsidR="00335C02">
        <w:rPr>
          <w:rFonts w:ascii="Arial" w:hAnsi="Arial" w:cs="Arial"/>
          <w:bCs/>
          <w:sz w:val="20"/>
          <w:szCs w:val="20"/>
        </w:rPr>
        <w:t>,</w:t>
      </w:r>
      <w:r w:rsidR="00215380">
        <w:rPr>
          <w:rFonts w:ascii="Arial" w:hAnsi="Arial" w:cs="Arial"/>
          <w:bCs/>
          <w:sz w:val="20"/>
          <w:szCs w:val="20"/>
        </w:rPr>
        <w:t xml:space="preserve"> </w:t>
      </w:r>
      <w:r w:rsidR="000E534E" w:rsidRPr="000E534E">
        <w:rPr>
          <w:rFonts w:ascii="Arial" w:hAnsi="Arial" w:cs="Arial"/>
          <w:bCs/>
          <w:sz w:val="20"/>
          <w:szCs w:val="20"/>
        </w:rPr>
        <w:t>registrado,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1C6E" w14:textId="77777777" w:rsidR="00646873" w:rsidRDefault="00646873" w:rsidP="001A155A">
      <w:pPr>
        <w:spacing w:after="0" w:line="240" w:lineRule="auto"/>
      </w:pPr>
      <w:r>
        <w:separator/>
      </w:r>
    </w:p>
  </w:endnote>
  <w:endnote w:type="continuationSeparator" w:id="0">
    <w:p w14:paraId="42DAF2FC" w14:textId="77777777" w:rsidR="00646873" w:rsidRDefault="00646873"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8C5F" w14:textId="77777777" w:rsidR="00646873" w:rsidRDefault="00646873" w:rsidP="001A155A">
      <w:pPr>
        <w:spacing w:after="0" w:line="240" w:lineRule="auto"/>
      </w:pPr>
      <w:r>
        <w:separator/>
      </w:r>
    </w:p>
  </w:footnote>
  <w:footnote w:type="continuationSeparator" w:id="0">
    <w:p w14:paraId="10621523" w14:textId="77777777" w:rsidR="00646873" w:rsidRDefault="00646873"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109D"/>
    <w:rsid w:val="000B2636"/>
    <w:rsid w:val="000B271F"/>
    <w:rsid w:val="000B2808"/>
    <w:rsid w:val="000B2D24"/>
    <w:rsid w:val="000B2DFD"/>
    <w:rsid w:val="000B2F84"/>
    <w:rsid w:val="000B3DFE"/>
    <w:rsid w:val="000B3E67"/>
    <w:rsid w:val="000B4CCB"/>
    <w:rsid w:val="000B614B"/>
    <w:rsid w:val="000B6CEB"/>
    <w:rsid w:val="000B6FCC"/>
    <w:rsid w:val="000B72BC"/>
    <w:rsid w:val="000B7F0C"/>
    <w:rsid w:val="000C1CA8"/>
    <w:rsid w:val="000C1F75"/>
    <w:rsid w:val="000C25CA"/>
    <w:rsid w:val="000C306C"/>
    <w:rsid w:val="000C318E"/>
    <w:rsid w:val="000C374E"/>
    <w:rsid w:val="000D34DE"/>
    <w:rsid w:val="000D34F3"/>
    <w:rsid w:val="000D4BA5"/>
    <w:rsid w:val="000D7038"/>
    <w:rsid w:val="000D7C4A"/>
    <w:rsid w:val="000D7DF8"/>
    <w:rsid w:val="000E154A"/>
    <w:rsid w:val="000E3498"/>
    <w:rsid w:val="000E534E"/>
    <w:rsid w:val="000E60C9"/>
    <w:rsid w:val="000E63E8"/>
    <w:rsid w:val="000E6A22"/>
    <w:rsid w:val="000E71F3"/>
    <w:rsid w:val="000F5A7C"/>
    <w:rsid w:val="000F5D25"/>
    <w:rsid w:val="001018A0"/>
    <w:rsid w:val="00101B2F"/>
    <w:rsid w:val="00102E2C"/>
    <w:rsid w:val="0010413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6A0"/>
    <w:rsid w:val="00116F98"/>
    <w:rsid w:val="00117A77"/>
    <w:rsid w:val="0012030A"/>
    <w:rsid w:val="00120F64"/>
    <w:rsid w:val="0012324A"/>
    <w:rsid w:val="00123CFC"/>
    <w:rsid w:val="001240F8"/>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20021A"/>
    <w:rsid w:val="00201F91"/>
    <w:rsid w:val="00202BEC"/>
    <w:rsid w:val="00203B0E"/>
    <w:rsid w:val="00203BB7"/>
    <w:rsid w:val="0020585D"/>
    <w:rsid w:val="0020592A"/>
    <w:rsid w:val="00205E56"/>
    <w:rsid w:val="0020607C"/>
    <w:rsid w:val="00206326"/>
    <w:rsid w:val="00206459"/>
    <w:rsid w:val="0021213E"/>
    <w:rsid w:val="0021266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BF7"/>
    <w:rsid w:val="00264003"/>
    <w:rsid w:val="00265B23"/>
    <w:rsid w:val="002669DB"/>
    <w:rsid w:val="00270418"/>
    <w:rsid w:val="00270F0C"/>
    <w:rsid w:val="00274416"/>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CC0"/>
    <w:rsid w:val="002C25EE"/>
    <w:rsid w:val="002C2F18"/>
    <w:rsid w:val="002C3445"/>
    <w:rsid w:val="002C3E2C"/>
    <w:rsid w:val="002C5560"/>
    <w:rsid w:val="002C59AB"/>
    <w:rsid w:val="002D1003"/>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2A0"/>
    <w:rsid w:val="003174D9"/>
    <w:rsid w:val="003203FB"/>
    <w:rsid w:val="00320648"/>
    <w:rsid w:val="00320DFE"/>
    <w:rsid w:val="003212E8"/>
    <w:rsid w:val="00321961"/>
    <w:rsid w:val="00324CE3"/>
    <w:rsid w:val="00324F32"/>
    <w:rsid w:val="00325EAF"/>
    <w:rsid w:val="00326F78"/>
    <w:rsid w:val="00327865"/>
    <w:rsid w:val="00327ACD"/>
    <w:rsid w:val="0033310A"/>
    <w:rsid w:val="00334C4E"/>
    <w:rsid w:val="00335C02"/>
    <w:rsid w:val="00336392"/>
    <w:rsid w:val="003367B1"/>
    <w:rsid w:val="003371F3"/>
    <w:rsid w:val="0033799B"/>
    <w:rsid w:val="003407DF"/>
    <w:rsid w:val="003409B5"/>
    <w:rsid w:val="00341CAB"/>
    <w:rsid w:val="00343C62"/>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21"/>
    <w:rsid w:val="003716D0"/>
    <w:rsid w:val="00371835"/>
    <w:rsid w:val="00371C61"/>
    <w:rsid w:val="00372117"/>
    <w:rsid w:val="003740F9"/>
    <w:rsid w:val="00374298"/>
    <w:rsid w:val="003745BA"/>
    <w:rsid w:val="003747B1"/>
    <w:rsid w:val="00374FFD"/>
    <w:rsid w:val="003753C7"/>
    <w:rsid w:val="00375AFF"/>
    <w:rsid w:val="00376148"/>
    <w:rsid w:val="00376293"/>
    <w:rsid w:val="00380AAF"/>
    <w:rsid w:val="00381204"/>
    <w:rsid w:val="003815E5"/>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6EA0"/>
    <w:rsid w:val="00431B65"/>
    <w:rsid w:val="004321DB"/>
    <w:rsid w:val="00432373"/>
    <w:rsid w:val="004325B2"/>
    <w:rsid w:val="00434389"/>
    <w:rsid w:val="00435D25"/>
    <w:rsid w:val="00435F49"/>
    <w:rsid w:val="00440688"/>
    <w:rsid w:val="00440990"/>
    <w:rsid w:val="0044116D"/>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4E63"/>
    <w:rsid w:val="004B5017"/>
    <w:rsid w:val="004B5494"/>
    <w:rsid w:val="004B72FF"/>
    <w:rsid w:val="004C02DD"/>
    <w:rsid w:val="004C2FF3"/>
    <w:rsid w:val="004C343B"/>
    <w:rsid w:val="004C38A8"/>
    <w:rsid w:val="004C3C23"/>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431B"/>
    <w:rsid w:val="004D52A0"/>
    <w:rsid w:val="004D5E84"/>
    <w:rsid w:val="004D6C7C"/>
    <w:rsid w:val="004D7201"/>
    <w:rsid w:val="004E1606"/>
    <w:rsid w:val="004E1889"/>
    <w:rsid w:val="004E1892"/>
    <w:rsid w:val="004E1995"/>
    <w:rsid w:val="004E1E74"/>
    <w:rsid w:val="004E2691"/>
    <w:rsid w:val="004E27E6"/>
    <w:rsid w:val="004E3084"/>
    <w:rsid w:val="004E3DEF"/>
    <w:rsid w:val="004E5846"/>
    <w:rsid w:val="004E6719"/>
    <w:rsid w:val="004E6E30"/>
    <w:rsid w:val="004E7F19"/>
    <w:rsid w:val="004F6547"/>
    <w:rsid w:val="00500E92"/>
    <w:rsid w:val="00501889"/>
    <w:rsid w:val="005052F2"/>
    <w:rsid w:val="0050729E"/>
    <w:rsid w:val="00507D18"/>
    <w:rsid w:val="0051051E"/>
    <w:rsid w:val="00512571"/>
    <w:rsid w:val="00513400"/>
    <w:rsid w:val="00513A36"/>
    <w:rsid w:val="00513BDC"/>
    <w:rsid w:val="005161FC"/>
    <w:rsid w:val="00517387"/>
    <w:rsid w:val="0051741D"/>
    <w:rsid w:val="00520690"/>
    <w:rsid w:val="00520CD3"/>
    <w:rsid w:val="00521D60"/>
    <w:rsid w:val="00522E11"/>
    <w:rsid w:val="00522F5C"/>
    <w:rsid w:val="0052355F"/>
    <w:rsid w:val="005236EE"/>
    <w:rsid w:val="005238AA"/>
    <w:rsid w:val="0052414B"/>
    <w:rsid w:val="00524AB5"/>
    <w:rsid w:val="00524D2B"/>
    <w:rsid w:val="00525F26"/>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1A78"/>
    <w:rsid w:val="005434C1"/>
    <w:rsid w:val="0054375D"/>
    <w:rsid w:val="00544BD1"/>
    <w:rsid w:val="00546D54"/>
    <w:rsid w:val="00550F43"/>
    <w:rsid w:val="0055216B"/>
    <w:rsid w:val="00552DEC"/>
    <w:rsid w:val="0055441C"/>
    <w:rsid w:val="005544A5"/>
    <w:rsid w:val="00555464"/>
    <w:rsid w:val="00556DA1"/>
    <w:rsid w:val="005572A0"/>
    <w:rsid w:val="00557D74"/>
    <w:rsid w:val="005615A1"/>
    <w:rsid w:val="00561751"/>
    <w:rsid w:val="00561AA5"/>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5F3C"/>
    <w:rsid w:val="00586C29"/>
    <w:rsid w:val="00590A65"/>
    <w:rsid w:val="00590CDC"/>
    <w:rsid w:val="005917B9"/>
    <w:rsid w:val="00591A60"/>
    <w:rsid w:val="005931E7"/>
    <w:rsid w:val="005937C8"/>
    <w:rsid w:val="00593CA6"/>
    <w:rsid w:val="00595477"/>
    <w:rsid w:val="00596AD7"/>
    <w:rsid w:val="005A0981"/>
    <w:rsid w:val="005A11E9"/>
    <w:rsid w:val="005A1F08"/>
    <w:rsid w:val="005A1F80"/>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022"/>
    <w:rsid w:val="005E12F1"/>
    <w:rsid w:val="005E2C5F"/>
    <w:rsid w:val="005E31D1"/>
    <w:rsid w:val="005E7596"/>
    <w:rsid w:val="005F1300"/>
    <w:rsid w:val="005F2F9C"/>
    <w:rsid w:val="005F3FED"/>
    <w:rsid w:val="005F43BD"/>
    <w:rsid w:val="005F447A"/>
    <w:rsid w:val="005F4933"/>
    <w:rsid w:val="005F5940"/>
    <w:rsid w:val="005F5C39"/>
    <w:rsid w:val="005F67C4"/>
    <w:rsid w:val="005F6E7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17B98"/>
    <w:rsid w:val="0062002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FB9"/>
    <w:rsid w:val="00645BB1"/>
    <w:rsid w:val="00645FBA"/>
    <w:rsid w:val="00646873"/>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3175"/>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3D60"/>
    <w:rsid w:val="006C461B"/>
    <w:rsid w:val="006C4634"/>
    <w:rsid w:val="006C5163"/>
    <w:rsid w:val="006C5A91"/>
    <w:rsid w:val="006C5EFB"/>
    <w:rsid w:val="006C6C86"/>
    <w:rsid w:val="006C6D3A"/>
    <w:rsid w:val="006C7B04"/>
    <w:rsid w:val="006D06BF"/>
    <w:rsid w:val="006D2586"/>
    <w:rsid w:val="006D3643"/>
    <w:rsid w:val="006D3CB1"/>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6F9"/>
    <w:rsid w:val="00702973"/>
    <w:rsid w:val="00702BD0"/>
    <w:rsid w:val="007035F6"/>
    <w:rsid w:val="00703813"/>
    <w:rsid w:val="00704D2C"/>
    <w:rsid w:val="00704F5D"/>
    <w:rsid w:val="00707178"/>
    <w:rsid w:val="00707220"/>
    <w:rsid w:val="00707993"/>
    <w:rsid w:val="007114C0"/>
    <w:rsid w:val="00711BDB"/>
    <w:rsid w:val="007128BA"/>
    <w:rsid w:val="00712DB7"/>
    <w:rsid w:val="00713705"/>
    <w:rsid w:val="00715B8E"/>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81528"/>
    <w:rsid w:val="00781607"/>
    <w:rsid w:val="007819DA"/>
    <w:rsid w:val="00781B87"/>
    <w:rsid w:val="00784E95"/>
    <w:rsid w:val="00784FEE"/>
    <w:rsid w:val="00790627"/>
    <w:rsid w:val="007912F4"/>
    <w:rsid w:val="0079151E"/>
    <w:rsid w:val="007928A2"/>
    <w:rsid w:val="00792BBF"/>
    <w:rsid w:val="00793AC9"/>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E6E"/>
    <w:rsid w:val="007C6273"/>
    <w:rsid w:val="007C6D4D"/>
    <w:rsid w:val="007D0AC1"/>
    <w:rsid w:val="007D275B"/>
    <w:rsid w:val="007D3082"/>
    <w:rsid w:val="007D4496"/>
    <w:rsid w:val="007D4F86"/>
    <w:rsid w:val="007D7C65"/>
    <w:rsid w:val="007E0822"/>
    <w:rsid w:val="007E642A"/>
    <w:rsid w:val="007E73EE"/>
    <w:rsid w:val="007F1952"/>
    <w:rsid w:val="007F1995"/>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1ECE"/>
    <w:rsid w:val="00854D82"/>
    <w:rsid w:val="00855D46"/>
    <w:rsid w:val="00855E17"/>
    <w:rsid w:val="008568D9"/>
    <w:rsid w:val="00857C27"/>
    <w:rsid w:val="00860A92"/>
    <w:rsid w:val="00860ED0"/>
    <w:rsid w:val="00861540"/>
    <w:rsid w:val="008623F3"/>
    <w:rsid w:val="00862909"/>
    <w:rsid w:val="00862D05"/>
    <w:rsid w:val="00863FE5"/>
    <w:rsid w:val="00865205"/>
    <w:rsid w:val="00865322"/>
    <w:rsid w:val="00865655"/>
    <w:rsid w:val="00866382"/>
    <w:rsid w:val="00866750"/>
    <w:rsid w:val="00867B0B"/>
    <w:rsid w:val="008728E4"/>
    <w:rsid w:val="00872B14"/>
    <w:rsid w:val="00872F42"/>
    <w:rsid w:val="008730A6"/>
    <w:rsid w:val="0087358D"/>
    <w:rsid w:val="00873889"/>
    <w:rsid w:val="00873C88"/>
    <w:rsid w:val="00874468"/>
    <w:rsid w:val="00874BBD"/>
    <w:rsid w:val="008842E2"/>
    <w:rsid w:val="0088551E"/>
    <w:rsid w:val="0088635C"/>
    <w:rsid w:val="00887BB4"/>
    <w:rsid w:val="00887F0D"/>
    <w:rsid w:val="00890257"/>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986"/>
    <w:rsid w:val="008C0068"/>
    <w:rsid w:val="008C0E73"/>
    <w:rsid w:val="008C12F0"/>
    <w:rsid w:val="008C1C72"/>
    <w:rsid w:val="008C22D4"/>
    <w:rsid w:val="008C26EA"/>
    <w:rsid w:val="008C2F4F"/>
    <w:rsid w:val="008C4192"/>
    <w:rsid w:val="008C451C"/>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41CCE"/>
    <w:rsid w:val="0094205E"/>
    <w:rsid w:val="00944A94"/>
    <w:rsid w:val="00945285"/>
    <w:rsid w:val="009459AE"/>
    <w:rsid w:val="0094793D"/>
    <w:rsid w:val="00947FB8"/>
    <w:rsid w:val="00952192"/>
    <w:rsid w:val="0095415F"/>
    <w:rsid w:val="00954368"/>
    <w:rsid w:val="0095507C"/>
    <w:rsid w:val="00955FE1"/>
    <w:rsid w:val="009566C4"/>
    <w:rsid w:val="00957766"/>
    <w:rsid w:val="00957B0E"/>
    <w:rsid w:val="00960871"/>
    <w:rsid w:val="009625D2"/>
    <w:rsid w:val="00962FC9"/>
    <w:rsid w:val="00964583"/>
    <w:rsid w:val="0096589B"/>
    <w:rsid w:val="00970753"/>
    <w:rsid w:val="00970F02"/>
    <w:rsid w:val="0097333E"/>
    <w:rsid w:val="00977D69"/>
    <w:rsid w:val="00983E36"/>
    <w:rsid w:val="00984646"/>
    <w:rsid w:val="0098696A"/>
    <w:rsid w:val="00986E50"/>
    <w:rsid w:val="0098702C"/>
    <w:rsid w:val="009875B0"/>
    <w:rsid w:val="00995433"/>
    <w:rsid w:val="00995DE9"/>
    <w:rsid w:val="00996E67"/>
    <w:rsid w:val="009A041E"/>
    <w:rsid w:val="009A170D"/>
    <w:rsid w:val="009A24C8"/>
    <w:rsid w:val="009A3C4B"/>
    <w:rsid w:val="009A467C"/>
    <w:rsid w:val="009A5663"/>
    <w:rsid w:val="009A5AE4"/>
    <w:rsid w:val="009A616A"/>
    <w:rsid w:val="009A64B5"/>
    <w:rsid w:val="009A6D05"/>
    <w:rsid w:val="009A7BF0"/>
    <w:rsid w:val="009B1702"/>
    <w:rsid w:val="009B2F48"/>
    <w:rsid w:val="009B4710"/>
    <w:rsid w:val="009B55E8"/>
    <w:rsid w:val="009B61C7"/>
    <w:rsid w:val="009C0064"/>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B79"/>
    <w:rsid w:val="00A1185F"/>
    <w:rsid w:val="00A14E5A"/>
    <w:rsid w:val="00A16A0D"/>
    <w:rsid w:val="00A17419"/>
    <w:rsid w:val="00A178E8"/>
    <w:rsid w:val="00A179C0"/>
    <w:rsid w:val="00A20F3E"/>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79D"/>
    <w:rsid w:val="00A46868"/>
    <w:rsid w:val="00A47BBA"/>
    <w:rsid w:val="00A50596"/>
    <w:rsid w:val="00A51ACA"/>
    <w:rsid w:val="00A521D1"/>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80C2D"/>
    <w:rsid w:val="00A82060"/>
    <w:rsid w:val="00A832FE"/>
    <w:rsid w:val="00A83A58"/>
    <w:rsid w:val="00A840B4"/>
    <w:rsid w:val="00A842E1"/>
    <w:rsid w:val="00A84D06"/>
    <w:rsid w:val="00A855A1"/>
    <w:rsid w:val="00A85BC8"/>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5201"/>
    <w:rsid w:val="00B65960"/>
    <w:rsid w:val="00B663FF"/>
    <w:rsid w:val="00B6684D"/>
    <w:rsid w:val="00B6783A"/>
    <w:rsid w:val="00B727D0"/>
    <w:rsid w:val="00B73858"/>
    <w:rsid w:val="00B73F5D"/>
    <w:rsid w:val="00B75845"/>
    <w:rsid w:val="00B75BA3"/>
    <w:rsid w:val="00B76852"/>
    <w:rsid w:val="00B76870"/>
    <w:rsid w:val="00B77A36"/>
    <w:rsid w:val="00B80649"/>
    <w:rsid w:val="00B8150B"/>
    <w:rsid w:val="00B8325E"/>
    <w:rsid w:val="00B83268"/>
    <w:rsid w:val="00B85F4F"/>
    <w:rsid w:val="00B87000"/>
    <w:rsid w:val="00B8706C"/>
    <w:rsid w:val="00B874B9"/>
    <w:rsid w:val="00B9030C"/>
    <w:rsid w:val="00B914A9"/>
    <w:rsid w:val="00B9231E"/>
    <w:rsid w:val="00B92A86"/>
    <w:rsid w:val="00B92E52"/>
    <w:rsid w:val="00B93474"/>
    <w:rsid w:val="00B94BFD"/>
    <w:rsid w:val="00B9659B"/>
    <w:rsid w:val="00B97E4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7694"/>
    <w:rsid w:val="00BC7E54"/>
    <w:rsid w:val="00BD1F2B"/>
    <w:rsid w:val="00BD2B6B"/>
    <w:rsid w:val="00BD30D5"/>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402E8"/>
    <w:rsid w:val="00C406A5"/>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768F"/>
    <w:rsid w:val="00C800C6"/>
    <w:rsid w:val="00C8041B"/>
    <w:rsid w:val="00C81210"/>
    <w:rsid w:val="00C8194E"/>
    <w:rsid w:val="00C838BF"/>
    <w:rsid w:val="00C865DE"/>
    <w:rsid w:val="00C90AEC"/>
    <w:rsid w:val="00C925CE"/>
    <w:rsid w:val="00C92676"/>
    <w:rsid w:val="00C93D38"/>
    <w:rsid w:val="00C94B83"/>
    <w:rsid w:val="00C94BBA"/>
    <w:rsid w:val="00C96455"/>
    <w:rsid w:val="00C9696B"/>
    <w:rsid w:val="00C97FAD"/>
    <w:rsid w:val="00CA0412"/>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A5B"/>
    <w:rsid w:val="00D12062"/>
    <w:rsid w:val="00D12457"/>
    <w:rsid w:val="00D12839"/>
    <w:rsid w:val="00D13028"/>
    <w:rsid w:val="00D132E1"/>
    <w:rsid w:val="00D1347A"/>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0CA"/>
    <w:rsid w:val="00D349F3"/>
    <w:rsid w:val="00D34D76"/>
    <w:rsid w:val="00D40D06"/>
    <w:rsid w:val="00D40EEC"/>
    <w:rsid w:val="00D41BF3"/>
    <w:rsid w:val="00D423CF"/>
    <w:rsid w:val="00D42439"/>
    <w:rsid w:val="00D4360C"/>
    <w:rsid w:val="00D44751"/>
    <w:rsid w:val="00D46BE6"/>
    <w:rsid w:val="00D46EAB"/>
    <w:rsid w:val="00D47306"/>
    <w:rsid w:val="00D4733F"/>
    <w:rsid w:val="00D5162E"/>
    <w:rsid w:val="00D51C9F"/>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2656"/>
    <w:rsid w:val="00D92BFC"/>
    <w:rsid w:val="00D94AF0"/>
    <w:rsid w:val="00D95D5D"/>
    <w:rsid w:val="00DA156A"/>
    <w:rsid w:val="00DA29BA"/>
    <w:rsid w:val="00DA3507"/>
    <w:rsid w:val="00DA363B"/>
    <w:rsid w:val="00DA3DBE"/>
    <w:rsid w:val="00DA5D0F"/>
    <w:rsid w:val="00DA62AA"/>
    <w:rsid w:val="00DA72A5"/>
    <w:rsid w:val="00DA79A1"/>
    <w:rsid w:val="00DB1634"/>
    <w:rsid w:val="00DB1CF6"/>
    <w:rsid w:val="00DB29BA"/>
    <w:rsid w:val="00DB53F3"/>
    <w:rsid w:val="00DB6D22"/>
    <w:rsid w:val="00DB7033"/>
    <w:rsid w:val="00DC06D2"/>
    <w:rsid w:val="00DC0AF9"/>
    <w:rsid w:val="00DC0CA8"/>
    <w:rsid w:val="00DC2616"/>
    <w:rsid w:val="00DC403E"/>
    <w:rsid w:val="00DC5390"/>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3946"/>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B00CF"/>
    <w:rsid w:val="00EB03BD"/>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384F"/>
    <w:rsid w:val="00F2496C"/>
    <w:rsid w:val="00F25319"/>
    <w:rsid w:val="00F256A0"/>
    <w:rsid w:val="00F257AA"/>
    <w:rsid w:val="00F26B68"/>
    <w:rsid w:val="00F26CBB"/>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369F"/>
    <w:rsid w:val="00F8460B"/>
    <w:rsid w:val="00F8674E"/>
    <w:rsid w:val="00F8757C"/>
    <w:rsid w:val="00F918D2"/>
    <w:rsid w:val="00F91CC1"/>
    <w:rsid w:val="00F947A8"/>
    <w:rsid w:val="00F9568F"/>
    <w:rsid w:val="00F96F23"/>
    <w:rsid w:val="00F97BF7"/>
    <w:rsid w:val="00FA12CB"/>
    <w:rsid w:val="00FA1A02"/>
    <w:rsid w:val="00FA2D6C"/>
    <w:rsid w:val="00FA5283"/>
    <w:rsid w:val="00FA700E"/>
    <w:rsid w:val="00FA766B"/>
    <w:rsid w:val="00FA7CBD"/>
    <w:rsid w:val="00FB0C92"/>
    <w:rsid w:val="00FB10B2"/>
    <w:rsid w:val="00FB1620"/>
    <w:rsid w:val="00FB47E9"/>
    <w:rsid w:val="00FB4862"/>
    <w:rsid w:val="00FB505E"/>
    <w:rsid w:val="00FB5154"/>
    <w:rsid w:val="00FB5502"/>
    <w:rsid w:val="00FB589F"/>
    <w:rsid w:val="00FB61A7"/>
    <w:rsid w:val="00FB7C2C"/>
    <w:rsid w:val="00FC061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379</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4</cp:revision>
  <dcterms:created xsi:type="dcterms:W3CDTF">2026-04-27T19:12:00Z</dcterms:created>
  <dcterms:modified xsi:type="dcterms:W3CDTF">2026-04-27T19:32:00Z</dcterms:modified>
</cp:coreProperties>
</file>