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3F58DAAB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072B9F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 w:rsidR="0012425D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90390">
        <w:rPr>
          <w:rFonts w:ascii="Arial" w:hAnsi="Arial" w:cs="Arial"/>
          <w:b/>
          <w:color w:val="000080"/>
          <w:sz w:val="20"/>
          <w:szCs w:val="20"/>
          <w:u w:val="single"/>
        </w:rPr>
        <w:t>05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4DB6C2C8" w14:textId="135FF9A4" w:rsidR="0012425D" w:rsidRDefault="00840FAC" w:rsidP="0012425D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12425D">
        <w:rPr>
          <w:rFonts w:ascii="Arial" w:hAnsi="Arial" w:cs="Arial"/>
          <w:bCs/>
          <w:color w:val="800000"/>
          <w:sz w:val="20"/>
          <w:szCs w:val="20"/>
        </w:rPr>
        <w:t>Altera o § 2º do artigo 6º, da Lei Municipal nº 5134, de 30 de novembro de 2018,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F0F4381" w14:textId="4F000154" w:rsidR="00A15C52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</w:t>
      </w:r>
      <w:r w:rsidR="0012425D">
        <w:rPr>
          <w:rFonts w:ascii="Arial" w:hAnsi="Arial" w:cs="Arial"/>
          <w:bCs/>
          <w:sz w:val="20"/>
          <w:szCs w:val="20"/>
        </w:rPr>
        <w:t>alterado o § 2º do artigo 6º, da Lei Municipal nº 5134, de 30 de novembro de 2018, que terá a seguinte redação:</w:t>
      </w:r>
    </w:p>
    <w:p w14:paraId="03E64902" w14:textId="77777777" w:rsidR="0012425D" w:rsidRDefault="0012425D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6B50C3" w14:textId="0932FFE3" w:rsidR="00C40A79" w:rsidRDefault="0012425D" w:rsidP="0012425D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“Art. 5º B</w:t>
      </w:r>
    </w:p>
    <w:p w14:paraId="6D61FA9B" w14:textId="77777777" w:rsid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35F669E" w14:textId="0559DC99" w:rsidR="00C40A79" w:rsidRPr="00C40A79" w:rsidRDefault="00C40A79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2425D">
        <w:rPr>
          <w:rFonts w:ascii="Arial" w:hAnsi="Arial" w:cs="Arial"/>
          <w:bCs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12425D">
        <w:rPr>
          <w:rFonts w:ascii="Arial" w:hAnsi="Arial" w:cs="Arial"/>
          <w:bCs/>
          <w:sz w:val="20"/>
          <w:szCs w:val="20"/>
        </w:rPr>
        <w:t>As palestras deverão focar na identificação e comunicação de situações de emergências, podendo</w:t>
      </w:r>
      <w:r w:rsidR="006D7CBE">
        <w:rPr>
          <w:rFonts w:ascii="Arial" w:hAnsi="Arial" w:cs="Arial"/>
          <w:bCs/>
          <w:sz w:val="20"/>
          <w:szCs w:val="20"/>
        </w:rPr>
        <w:t>, ainda serem ensinadas técnicas de primeiros socorros aos alunos das instituições de ensino”</w:t>
      </w:r>
    </w:p>
    <w:p w14:paraId="478568BF" w14:textId="77777777" w:rsidR="00D4663F" w:rsidRDefault="00D4663F" w:rsidP="00DC563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088D8AA" w14:textId="26C1F7BA" w:rsidR="000F37BB" w:rsidRDefault="00D4663F" w:rsidP="006D7CBE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663F">
        <w:rPr>
          <w:rFonts w:ascii="Arial" w:hAnsi="Arial" w:cs="Arial"/>
          <w:b/>
          <w:sz w:val="20"/>
          <w:szCs w:val="20"/>
        </w:rPr>
        <w:t xml:space="preserve">Art. </w:t>
      </w:r>
      <w:r w:rsidR="00DC5631">
        <w:rPr>
          <w:rFonts w:ascii="Arial" w:hAnsi="Arial" w:cs="Arial"/>
          <w:b/>
          <w:sz w:val="20"/>
          <w:szCs w:val="20"/>
        </w:rPr>
        <w:t>2</w:t>
      </w:r>
      <w:r w:rsidRPr="00D4663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D7CBE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75D616AD" w14:textId="7777777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BB08F2A" w14:textId="6C7A0F0B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F37BB">
        <w:rPr>
          <w:rFonts w:ascii="Arial" w:hAnsi="Arial" w:cs="Arial"/>
          <w:b/>
          <w:sz w:val="20"/>
          <w:szCs w:val="20"/>
        </w:rPr>
        <w:t xml:space="preserve">Art. </w:t>
      </w:r>
      <w:r w:rsidR="006D7CBE">
        <w:rPr>
          <w:rFonts w:ascii="Arial" w:hAnsi="Arial" w:cs="Arial"/>
          <w:b/>
          <w:sz w:val="20"/>
          <w:szCs w:val="20"/>
        </w:rPr>
        <w:t>3</w:t>
      </w:r>
      <w:r w:rsidRPr="000F37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 suplementadas se necessário.</w:t>
      </w:r>
    </w:p>
    <w:p w14:paraId="2ED14B1A" w14:textId="7777777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549512" w14:textId="11BABBE7" w:rsidR="000F37BB" w:rsidRDefault="000F37B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F37BB">
        <w:rPr>
          <w:rFonts w:ascii="Arial" w:hAnsi="Arial" w:cs="Arial"/>
          <w:b/>
          <w:sz w:val="20"/>
          <w:szCs w:val="20"/>
        </w:rPr>
        <w:t xml:space="preserve">Art. </w:t>
      </w:r>
      <w:r w:rsidR="006D7CBE">
        <w:rPr>
          <w:rFonts w:ascii="Arial" w:hAnsi="Arial" w:cs="Arial"/>
          <w:b/>
          <w:sz w:val="20"/>
          <w:szCs w:val="20"/>
        </w:rPr>
        <w:t>4</w:t>
      </w:r>
      <w:r w:rsidRPr="000F37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74D9F914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6D7CBE">
        <w:rPr>
          <w:rFonts w:ascii="Arial" w:hAnsi="Arial" w:cs="Arial"/>
          <w:bCs/>
          <w:sz w:val="20"/>
          <w:szCs w:val="20"/>
        </w:rPr>
        <w:t>101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6D7CBE">
        <w:rPr>
          <w:rFonts w:ascii="Arial" w:hAnsi="Arial" w:cs="Arial"/>
          <w:bCs/>
          <w:sz w:val="20"/>
          <w:szCs w:val="20"/>
        </w:rPr>
        <w:t>Anderson Cardoso da Silva</w:t>
      </w:r>
      <w:r w:rsidR="007F493A">
        <w:rPr>
          <w:rFonts w:ascii="Arial" w:hAnsi="Arial" w:cs="Arial"/>
          <w:bCs/>
          <w:sz w:val="20"/>
          <w:szCs w:val="20"/>
        </w:rPr>
        <w:t xml:space="preserve"> “</w:t>
      </w:r>
      <w:proofErr w:type="spellStart"/>
      <w:r w:rsidR="006D7CBE">
        <w:rPr>
          <w:rFonts w:ascii="Arial" w:hAnsi="Arial" w:cs="Arial"/>
          <w:bCs/>
          <w:sz w:val="20"/>
          <w:szCs w:val="20"/>
        </w:rPr>
        <w:t>Birruga</w:t>
      </w:r>
      <w:proofErr w:type="spellEnd"/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8925" w14:textId="77777777" w:rsidR="00D5278C" w:rsidRDefault="00D5278C" w:rsidP="001A155A">
      <w:pPr>
        <w:spacing w:after="0" w:line="240" w:lineRule="auto"/>
      </w:pPr>
      <w:r>
        <w:separator/>
      </w:r>
    </w:p>
  </w:endnote>
  <w:endnote w:type="continuationSeparator" w:id="0">
    <w:p w14:paraId="0C2FE725" w14:textId="77777777" w:rsidR="00D5278C" w:rsidRDefault="00D5278C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FB94" w14:textId="77777777" w:rsidR="00D5278C" w:rsidRDefault="00D5278C" w:rsidP="001A155A">
      <w:pPr>
        <w:spacing w:after="0" w:line="240" w:lineRule="auto"/>
      </w:pPr>
      <w:r>
        <w:separator/>
      </w:r>
    </w:p>
  </w:footnote>
  <w:footnote w:type="continuationSeparator" w:id="0">
    <w:p w14:paraId="7BC9287B" w14:textId="77777777" w:rsidR="00D5278C" w:rsidRDefault="00D5278C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78C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2026-04-15T17:51:00Z</dcterms:created>
  <dcterms:modified xsi:type="dcterms:W3CDTF">2026-04-15T17:58:00Z</dcterms:modified>
</cp:coreProperties>
</file>